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49507" w14:textId="4E51BFD9" w:rsidR="0068486D" w:rsidRDefault="009B70AB" w:rsidP="0024783C">
      <w:pPr>
        <w:spacing w:after="0" w:afterAutospacing="0"/>
        <w:jc w:val="center"/>
        <w:rPr>
          <w:rFonts w:cs="Arial"/>
          <w:b/>
        </w:rPr>
      </w:pPr>
      <w:r>
        <w:rPr>
          <w:rFonts w:cs="Arial"/>
          <w:b/>
        </w:rPr>
        <w:t xml:space="preserve"> </w:t>
      </w:r>
      <w:r w:rsidR="0068486D">
        <w:rPr>
          <w:rFonts w:cs="Arial"/>
          <w:b/>
        </w:rPr>
        <w:t>Tealium Reseller</w:t>
      </w:r>
    </w:p>
    <w:p w14:paraId="067DD961" w14:textId="76461311" w:rsidR="0024783C" w:rsidRDefault="004B5F6B" w:rsidP="0024783C">
      <w:pPr>
        <w:spacing w:after="0" w:afterAutospacing="0"/>
        <w:jc w:val="center"/>
        <w:rPr>
          <w:rFonts w:cs="Arial"/>
          <w:b/>
        </w:rPr>
      </w:pPr>
      <w:r w:rsidRPr="004B5F6B">
        <w:rPr>
          <w:rFonts w:cs="Arial"/>
          <w:b/>
        </w:rPr>
        <w:t>Terms</w:t>
      </w:r>
      <w:r>
        <w:rPr>
          <w:rFonts w:cs="Arial"/>
          <w:b/>
        </w:rPr>
        <w:t xml:space="preserve"> and Conditions</w:t>
      </w:r>
    </w:p>
    <w:p w14:paraId="2210CBAD" w14:textId="52AC1D1F" w:rsidR="004B5F6B" w:rsidRPr="004B5F6B" w:rsidRDefault="004B5F6B" w:rsidP="0024783C">
      <w:pPr>
        <w:spacing w:after="0" w:afterAutospacing="0"/>
        <w:jc w:val="center"/>
        <w:rPr>
          <w:b/>
          <w:color w:val="000000"/>
        </w:rPr>
      </w:pPr>
    </w:p>
    <w:p w14:paraId="41A6AB86" w14:textId="77777777" w:rsidR="0024783C" w:rsidRPr="00CA5A40" w:rsidRDefault="0024783C" w:rsidP="0024783C">
      <w:pPr>
        <w:pStyle w:val="BodyText"/>
        <w:numPr>
          <w:ilvl w:val="0"/>
          <w:numId w:val="42"/>
        </w:numPr>
        <w:tabs>
          <w:tab w:val="clear" w:pos="360"/>
          <w:tab w:val="num" w:pos="720"/>
        </w:tabs>
        <w:spacing w:before="120" w:afterAutospacing="0"/>
        <w:ind w:left="0" w:firstLine="0"/>
        <w:jc w:val="both"/>
        <w:rPr>
          <w:b/>
          <w:color w:val="000000"/>
        </w:rPr>
      </w:pPr>
      <w:r w:rsidRPr="00CA5A40">
        <w:rPr>
          <w:b/>
          <w:color w:val="000000"/>
        </w:rPr>
        <w:t>Scope</w:t>
      </w:r>
    </w:p>
    <w:p w14:paraId="320F0D4C" w14:textId="0ADE607C" w:rsidR="0024783C" w:rsidRPr="00E6052D" w:rsidRDefault="0024783C" w:rsidP="0024783C">
      <w:pPr>
        <w:pStyle w:val="BodyText"/>
        <w:spacing w:before="120" w:afterAutospacing="0"/>
        <w:jc w:val="both"/>
        <w:rPr>
          <w:color w:val="000000"/>
        </w:rPr>
      </w:pPr>
      <w:r w:rsidRPr="00E6052D">
        <w:rPr>
          <w:color w:val="000000"/>
        </w:rPr>
        <w:t xml:space="preserve">These Tealium </w:t>
      </w:r>
      <w:r w:rsidR="004B5F6B">
        <w:rPr>
          <w:color w:val="000000"/>
        </w:rPr>
        <w:t>Reseller</w:t>
      </w:r>
      <w:r w:rsidRPr="00E6052D">
        <w:rPr>
          <w:color w:val="000000"/>
        </w:rPr>
        <w:t xml:space="preserve"> Terms and Conditions (the "Terms and Conditions") form part of the </w:t>
      </w:r>
      <w:r w:rsidR="00667060">
        <w:rPr>
          <w:color w:val="000000"/>
        </w:rPr>
        <w:t xml:space="preserve">Reseller </w:t>
      </w:r>
      <w:r w:rsidRPr="00E6052D">
        <w:rPr>
          <w:color w:val="000000"/>
        </w:rPr>
        <w:t>Master Services</w:t>
      </w:r>
      <w:r w:rsidR="00F54375">
        <w:rPr>
          <w:color w:val="000000"/>
        </w:rPr>
        <w:t xml:space="preserve"> Agreement</w:t>
      </w:r>
      <w:r w:rsidR="00390E18">
        <w:rPr>
          <w:color w:val="000000"/>
        </w:rPr>
        <w:t xml:space="preserve"> </w:t>
      </w:r>
      <w:r w:rsidRPr="00E6052D">
        <w:rPr>
          <w:color w:val="000000"/>
        </w:rPr>
        <w:t>("</w:t>
      </w:r>
      <w:r w:rsidR="00667060">
        <w:rPr>
          <w:color w:val="000000"/>
        </w:rPr>
        <w:t>R</w:t>
      </w:r>
      <w:r w:rsidRPr="00E6052D">
        <w:rPr>
          <w:color w:val="000000"/>
        </w:rPr>
        <w:t xml:space="preserve">MSA") by and between Tealium Inc., ("Tealium") and </w:t>
      </w:r>
      <w:r w:rsidR="00086CB0">
        <w:rPr>
          <w:color w:val="000000"/>
        </w:rPr>
        <w:t>Reseller</w:t>
      </w:r>
      <w:r w:rsidRPr="00E6052D">
        <w:rPr>
          <w:color w:val="000000"/>
        </w:rPr>
        <w:t xml:space="preserve"> (as identified in the </w:t>
      </w:r>
      <w:r w:rsidR="009232C5">
        <w:rPr>
          <w:color w:val="000000"/>
        </w:rPr>
        <w:t>RMSA</w:t>
      </w:r>
      <w:r w:rsidR="00BC025B">
        <w:rPr>
          <w:color w:val="000000"/>
        </w:rPr>
        <w:t xml:space="preserve"> – Part A</w:t>
      </w:r>
      <w:r w:rsidRPr="00E6052D">
        <w:rPr>
          <w:color w:val="000000"/>
        </w:rPr>
        <w:t xml:space="preserve"> referencing these Terms and Conditions). These Terms and Conditions will apply to </w:t>
      </w:r>
      <w:r w:rsidR="0037541B">
        <w:rPr>
          <w:color w:val="000000"/>
        </w:rPr>
        <w:t>Reseller's</w:t>
      </w:r>
      <w:r w:rsidRPr="00E6052D">
        <w:rPr>
          <w:color w:val="000000"/>
        </w:rPr>
        <w:t xml:space="preserve"> use </w:t>
      </w:r>
      <w:r w:rsidR="0037541B">
        <w:rPr>
          <w:color w:val="000000"/>
        </w:rPr>
        <w:t xml:space="preserve">and resale </w:t>
      </w:r>
      <w:r w:rsidR="00461258">
        <w:rPr>
          <w:color w:val="000000"/>
        </w:rPr>
        <w:t xml:space="preserve">of the </w:t>
      </w:r>
      <w:proofErr w:type="gramStart"/>
      <w:r w:rsidR="00461258">
        <w:rPr>
          <w:color w:val="000000"/>
        </w:rPr>
        <w:t xml:space="preserve">Services </w:t>
      </w:r>
      <w:r w:rsidRPr="00E6052D">
        <w:rPr>
          <w:color w:val="000000"/>
        </w:rPr>
        <w:t xml:space="preserve"> and</w:t>
      </w:r>
      <w:proofErr w:type="gramEnd"/>
      <w:r w:rsidRPr="00E6052D">
        <w:rPr>
          <w:color w:val="000000"/>
        </w:rPr>
        <w:t xml:space="preserve"> to all Service Orders that are entered into by Tealium and </w:t>
      </w:r>
      <w:r w:rsidR="008B613D">
        <w:rPr>
          <w:color w:val="000000"/>
        </w:rPr>
        <w:t>Reseller</w:t>
      </w:r>
      <w:r w:rsidRPr="00E6052D">
        <w:rPr>
          <w:color w:val="000000"/>
        </w:rPr>
        <w:t xml:space="preserve">. To the extent there is any conflict or inconsistency between the terms of a Service Order and </w:t>
      </w:r>
      <w:r w:rsidR="00037C2A">
        <w:rPr>
          <w:color w:val="000000"/>
        </w:rPr>
        <w:t xml:space="preserve">the </w:t>
      </w:r>
      <w:r w:rsidRPr="00E6052D">
        <w:rPr>
          <w:color w:val="000000"/>
        </w:rPr>
        <w:t>terms of th</w:t>
      </w:r>
      <w:r w:rsidR="005B39F1">
        <w:rPr>
          <w:color w:val="000000"/>
        </w:rPr>
        <w:t>ese Terms and Conditions</w:t>
      </w:r>
      <w:r w:rsidRPr="00E6052D">
        <w:rPr>
          <w:color w:val="000000"/>
        </w:rPr>
        <w:t xml:space="preserve">, the terms </w:t>
      </w:r>
      <w:r>
        <w:rPr>
          <w:color w:val="000000"/>
        </w:rPr>
        <w:t>of</w:t>
      </w:r>
      <w:r w:rsidRPr="00E6052D">
        <w:rPr>
          <w:color w:val="000000"/>
        </w:rPr>
        <w:t xml:space="preserve"> the Service Order </w:t>
      </w:r>
      <w:r>
        <w:rPr>
          <w:color w:val="000000"/>
        </w:rPr>
        <w:t xml:space="preserve">will </w:t>
      </w:r>
      <w:r w:rsidRPr="00E6052D">
        <w:rPr>
          <w:color w:val="000000"/>
        </w:rPr>
        <w:t>control solely with respect to such conflict or inconsistency.</w:t>
      </w:r>
    </w:p>
    <w:p w14:paraId="1E0BE040" w14:textId="10282BF7" w:rsidR="00B521B6"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Definitions</w:t>
      </w:r>
      <w:r w:rsidR="00672443" w:rsidRPr="009E091A">
        <w:rPr>
          <w:rFonts w:cs="Arial"/>
          <w:b/>
          <w:bCs/>
          <w:color w:val="000000"/>
        </w:rPr>
        <w:t xml:space="preserve">. </w:t>
      </w:r>
      <w:r w:rsidR="007835D8">
        <w:rPr>
          <w:rFonts w:cs="Arial"/>
        </w:rPr>
        <w:t>C</w:t>
      </w:r>
      <w:r w:rsidR="00672443" w:rsidRPr="009E091A">
        <w:rPr>
          <w:rFonts w:cs="Arial"/>
        </w:rPr>
        <w:t xml:space="preserve">apitalized terms in </w:t>
      </w:r>
      <w:r w:rsidR="00A817B3">
        <w:rPr>
          <w:rFonts w:cs="Arial"/>
        </w:rPr>
        <w:t>the RMSA</w:t>
      </w:r>
      <w:r w:rsidR="00672443" w:rsidRPr="009E091A">
        <w:rPr>
          <w:rFonts w:cs="Arial"/>
        </w:rPr>
        <w:t xml:space="preserve"> </w:t>
      </w:r>
      <w:r w:rsidR="00A75CFC" w:rsidRPr="009E091A">
        <w:rPr>
          <w:rFonts w:cs="Arial"/>
        </w:rPr>
        <w:t>will</w:t>
      </w:r>
      <w:r w:rsidR="00672443" w:rsidRPr="009E091A">
        <w:rPr>
          <w:rFonts w:cs="Arial"/>
        </w:rPr>
        <w:t xml:space="preserve"> have the following meanings</w:t>
      </w:r>
      <w:r w:rsidR="00C17E5D" w:rsidRPr="009E091A">
        <w:rPr>
          <w:rFonts w:cs="Arial"/>
        </w:rPr>
        <w:t>:</w:t>
      </w:r>
    </w:p>
    <w:p w14:paraId="05E10A38" w14:textId="669C991A" w:rsidR="00EE6F7D" w:rsidRDefault="00EE6F7D"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"Additional Usage Fee"</w:t>
      </w:r>
      <w:r w:rsidR="003A44FE">
        <w:rPr>
          <w:rFonts w:cs="Arial"/>
          <w:color w:val="000000"/>
        </w:rPr>
        <w:t xml:space="preserve"> or </w:t>
      </w:r>
      <w:r w:rsidR="005776BF">
        <w:rPr>
          <w:rFonts w:cs="Arial"/>
          <w:color w:val="000000"/>
        </w:rPr>
        <w:t>"</w:t>
      </w:r>
      <w:r w:rsidR="003A44FE">
        <w:rPr>
          <w:rFonts w:cs="Arial"/>
          <w:color w:val="000000"/>
        </w:rPr>
        <w:t>Overage Fee</w:t>
      </w:r>
      <w:r w:rsidR="005776BF">
        <w:rPr>
          <w:rFonts w:cs="Arial"/>
          <w:color w:val="000000"/>
        </w:rPr>
        <w:t>"</w:t>
      </w:r>
      <w:r w:rsidRPr="009E091A">
        <w:rPr>
          <w:rFonts w:cs="Arial"/>
          <w:color w:val="000000"/>
        </w:rPr>
        <w:t xml:space="preserve"> means the fee or fees identified on </w:t>
      </w:r>
      <w:r w:rsidR="00900089" w:rsidRPr="009E091A">
        <w:rPr>
          <w:rFonts w:cs="Arial"/>
          <w:color w:val="000000"/>
        </w:rPr>
        <w:t>the applicable</w:t>
      </w:r>
      <w:r w:rsidRPr="009E091A">
        <w:rPr>
          <w:rFonts w:cs="Arial"/>
          <w:color w:val="000000"/>
        </w:rPr>
        <w:t xml:space="preserve"> Service Orders that will apply if Reseller or Customer's use of the Services exceeds the Authorized Usage Level.</w:t>
      </w:r>
      <w:r w:rsidR="003A44FE">
        <w:rPr>
          <w:rFonts w:cs="Arial"/>
          <w:color w:val="000000"/>
        </w:rPr>
        <w:t xml:space="preserve"> </w:t>
      </w:r>
    </w:p>
    <w:p w14:paraId="17A7039C" w14:textId="45A355D3" w:rsidR="003A44FE" w:rsidRPr="00A92DCD" w:rsidRDefault="005776BF" w:rsidP="0083415E">
      <w:pPr>
        <w:pStyle w:val="BodyText"/>
        <w:numPr>
          <w:ilvl w:val="1"/>
          <w:numId w:val="42"/>
        </w:numPr>
        <w:tabs>
          <w:tab w:val="clear" w:pos="792"/>
        </w:tabs>
        <w:spacing w:before="120" w:afterAutospacing="0"/>
        <w:ind w:left="0" w:firstLine="0"/>
        <w:jc w:val="both"/>
        <w:rPr>
          <w:rFonts w:cs="Arial"/>
          <w:color w:val="000000"/>
        </w:rPr>
      </w:pPr>
      <w:r>
        <w:rPr>
          <w:rFonts w:cs="Arial"/>
          <w:color w:val="000000"/>
        </w:rPr>
        <w:t>"</w:t>
      </w:r>
      <w:r w:rsidR="003A44FE" w:rsidRPr="00A92DCD">
        <w:rPr>
          <w:rFonts w:cs="Arial"/>
          <w:color w:val="000000"/>
        </w:rPr>
        <w:t>Attribute</w:t>
      </w:r>
      <w:r>
        <w:rPr>
          <w:rFonts w:cs="Arial"/>
          <w:color w:val="000000"/>
        </w:rPr>
        <w:t>"</w:t>
      </w:r>
      <w:r w:rsidR="003A44FE" w:rsidRPr="00A92DCD">
        <w:rPr>
          <w:rFonts w:cs="Arial"/>
          <w:color w:val="000000"/>
        </w:rPr>
        <w:t xml:space="preserve"> means </w:t>
      </w:r>
      <w:r w:rsidR="00A92DCD" w:rsidRPr="0097306F">
        <w:rPr>
          <w:rFonts w:cs="Arial"/>
          <w:color w:val="272727"/>
        </w:rPr>
        <w:t>a unique characteristic of a Visitor or a particular visit to Customer’s Authorized Domain that collects in the Tealium customer data platform. Examples of Attributes include visit duration, favorite product, active browser, badged visitor, exit URL, and date of purchase. Attribute limitations will be specified in the applicable Service Order.</w:t>
      </w:r>
    </w:p>
    <w:p w14:paraId="13DCAB70" w14:textId="702B4C6B" w:rsidR="00FA0C13" w:rsidRPr="009E091A" w:rsidRDefault="00FA0C13" w:rsidP="0083415E">
      <w:pPr>
        <w:pStyle w:val="BodyText"/>
        <w:numPr>
          <w:ilvl w:val="1"/>
          <w:numId w:val="42"/>
        </w:numPr>
        <w:tabs>
          <w:tab w:val="clear" w:pos="792"/>
        </w:tabs>
        <w:spacing w:before="120" w:afterAutospacing="0"/>
        <w:ind w:left="0" w:firstLine="0"/>
        <w:jc w:val="both"/>
        <w:rPr>
          <w:color w:val="000000"/>
        </w:rPr>
      </w:pPr>
      <w:r w:rsidRPr="009E091A">
        <w:rPr>
          <w:color w:val="000000"/>
        </w:rPr>
        <w:t xml:space="preserve">"AudienceStream Connector" means an optional Tealium provided feature within the AudienceStream </w:t>
      </w:r>
      <w:r w:rsidR="003A44FE">
        <w:rPr>
          <w:color w:val="000000"/>
        </w:rPr>
        <w:t>S</w:t>
      </w:r>
      <w:r w:rsidRPr="009E091A">
        <w:rPr>
          <w:color w:val="000000"/>
        </w:rPr>
        <w:t>ervice enabling Customer to transmit designated AudienceStream provided data to a selected recipient.</w:t>
      </w:r>
    </w:p>
    <w:p w14:paraId="59B987BA" w14:textId="250F5B33" w:rsidR="00EE6F7D" w:rsidRPr="009E091A" w:rsidRDefault="00EE6F7D"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"Authorized Domain" means a domain owned or administered by Reseller or Customer.</w:t>
      </w:r>
    </w:p>
    <w:p w14:paraId="2726D58A" w14:textId="481F85D4" w:rsidR="004F7FAF" w:rsidRPr="009E091A" w:rsidRDefault="004F7FA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"Authorized Usage Level</w:t>
      </w:r>
      <w:proofErr w:type="gramStart"/>
      <w:r w:rsidRPr="009E091A">
        <w:rPr>
          <w:rFonts w:cs="Arial"/>
          <w:color w:val="000000"/>
        </w:rPr>
        <w:t>"</w:t>
      </w:r>
      <w:proofErr w:type="gramEnd"/>
      <w:r w:rsidRPr="009E091A">
        <w:rPr>
          <w:rFonts w:cs="Arial"/>
          <w:color w:val="000000"/>
        </w:rPr>
        <w:t xml:space="preserve"> means the maximum number of Sessions</w:t>
      </w:r>
      <w:r w:rsidR="00A92DCD">
        <w:rPr>
          <w:rFonts w:cs="Arial"/>
          <w:color w:val="000000"/>
        </w:rPr>
        <w:t>,</w:t>
      </w:r>
      <w:r w:rsidR="003651C6" w:rsidRPr="009E091A">
        <w:rPr>
          <w:rFonts w:cs="Arial"/>
          <w:color w:val="000000"/>
        </w:rPr>
        <w:t xml:space="preserve"> Events</w:t>
      </w:r>
      <w:r w:rsidR="00A92DCD">
        <w:rPr>
          <w:rFonts w:cs="Arial"/>
          <w:color w:val="000000"/>
        </w:rPr>
        <w:t>, Attributes</w:t>
      </w:r>
      <w:r w:rsidR="003651C6" w:rsidRPr="009E091A">
        <w:rPr>
          <w:rFonts w:cs="Arial"/>
          <w:color w:val="000000"/>
        </w:rPr>
        <w:t xml:space="preserve"> or other usage units (as specified on the applicable Service Order)</w:t>
      </w:r>
      <w:r w:rsidRPr="009E091A">
        <w:rPr>
          <w:rFonts w:cs="Arial"/>
          <w:color w:val="000000"/>
        </w:rPr>
        <w:t xml:space="preserve"> that can be initiated using the Services without incurring an Additional Usage Fee.</w:t>
      </w:r>
    </w:p>
    <w:p w14:paraId="0BB7F4A1" w14:textId="382ACB73" w:rsidR="009367CA" w:rsidRPr="00D73E46" w:rsidRDefault="009367CA" w:rsidP="00D73E46">
      <w:pPr>
        <w:pStyle w:val="BodyText"/>
        <w:numPr>
          <w:ilvl w:val="1"/>
          <w:numId w:val="42"/>
        </w:numPr>
        <w:spacing w:before="120" w:afterAutospacing="0"/>
        <w:ind w:left="0" w:firstLine="0"/>
        <w:jc w:val="both"/>
        <w:rPr>
          <w:color w:val="000000"/>
        </w:rPr>
      </w:pPr>
      <w:r>
        <w:rPr>
          <w:color w:val="000000"/>
        </w:rPr>
        <w:t xml:space="preserve">“Cloud Connector” means a server-to-server connection between Tealium servers and a Customer-selected vendor’s servers as implemented in connection with the Tealium Cloud Delivery Service. “Connector Call” means an Event data transmitted from a Tealium server via a Cloud Connector. </w:t>
      </w:r>
      <w:r w:rsidR="00D37178" w:rsidRPr="00D73E46" w:rsidDel="00D37178">
        <w:rPr>
          <w:rFonts w:cs="Arial"/>
          <w:color w:val="000000"/>
        </w:rPr>
        <w:t xml:space="preserve"> </w:t>
      </w:r>
    </w:p>
    <w:p w14:paraId="066EFF0D" w14:textId="2B3080F5" w:rsidR="004C2E3F"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4C2E3F" w:rsidRPr="009E091A">
        <w:rPr>
          <w:rFonts w:cs="Arial"/>
          <w:color w:val="000000"/>
        </w:rPr>
        <w:t>Authorized Tealium Service</w:t>
      </w:r>
      <w:r w:rsidRPr="009E091A">
        <w:rPr>
          <w:rFonts w:cs="Arial"/>
          <w:color w:val="000000"/>
        </w:rPr>
        <w:t>"</w:t>
      </w:r>
      <w:r w:rsidR="004C2E3F" w:rsidRPr="009E091A">
        <w:rPr>
          <w:rFonts w:cs="Arial"/>
          <w:color w:val="000000"/>
        </w:rPr>
        <w:t xml:space="preserve"> means the Services that Reseller is certified to resell within the Territory as a result of Reseller completing and maintaining certification for each Authorized Tealium Service as specified in the Reseller Certification Standards set forth in </w:t>
      </w:r>
      <w:r w:rsidR="00B8615E" w:rsidRPr="009E091A">
        <w:rPr>
          <w:rFonts w:cs="Arial"/>
          <w:color w:val="000000"/>
        </w:rPr>
        <w:t>Exhibit</w:t>
      </w:r>
      <w:r w:rsidR="004C2E3F" w:rsidRPr="009E091A">
        <w:rPr>
          <w:rFonts w:cs="Arial"/>
          <w:color w:val="000000"/>
        </w:rPr>
        <w:t xml:space="preserve"> </w:t>
      </w:r>
      <w:r w:rsidR="00E93A5E" w:rsidRPr="009E091A">
        <w:rPr>
          <w:rFonts w:cs="Arial"/>
          <w:color w:val="000000"/>
        </w:rPr>
        <w:t>A</w:t>
      </w:r>
      <w:r w:rsidR="004C2E3F" w:rsidRPr="009E091A">
        <w:rPr>
          <w:rFonts w:cs="Arial"/>
          <w:color w:val="000000"/>
        </w:rPr>
        <w:t>.</w:t>
      </w:r>
    </w:p>
    <w:p w14:paraId="19FB4886" w14:textId="0D4EFBAF" w:rsidR="0065586B"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65586B" w:rsidRPr="009E091A">
        <w:rPr>
          <w:rFonts w:cs="Arial"/>
          <w:color w:val="000000"/>
        </w:rPr>
        <w:t>Code</w:t>
      </w:r>
      <w:r w:rsidRPr="009E091A">
        <w:rPr>
          <w:rFonts w:cs="Arial"/>
          <w:color w:val="000000"/>
        </w:rPr>
        <w:t>"</w:t>
      </w:r>
      <w:r w:rsidR="0065586B" w:rsidRPr="009E091A">
        <w:rPr>
          <w:rFonts w:cs="Arial"/>
          <w:color w:val="000000"/>
        </w:rPr>
        <w:t xml:space="preserve"> means </w:t>
      </w:r>
      <w:r w:rsidR="00381E47" w:rsidRPr="009E091A">
        <w:rPr>
          <w:rFonts w:cs="Arial"/>
          <w:color w:val="000000"/>
        </w:rPr>
        <w:t>any and all</w:t>
      </w:r>
      <w:r w:rsidR="0065586B" w:rsidRPr="009E091A">
        <w:rPr>
          <w:rFonts w:cs="Arial"/>
          <w:color w:val="000000"/>
        </w:rPr>
        <w:t xml:space="preserve"> HTML code and JavaScript that Tealium provides to </w:t>
      </w:r>
      <w:r w:rsidR="009121A0" w:rsidRPr="009E091A">
        <w:rPr>
          <w:rFonts w:cs="Arial"/>
          <w:color w:val="000000"/>
        </w:rPr>
        <w:t>Reseller</w:t>
      </w:r>
      <w:r w:rsidR="00B521B6" w:rsidRPr="009E091A">
        <w:rPr>
          <w:rFonts w:cs="Arial"/>
          <w:color w:val="000000"/>
        </w:rPr>
        <w:t xml:space="preserve"> or Customer</w:t>
      </w:r>
      <w:r w:rsidR="00BF5331" w:rsidRPr="009E091A">
        <w:rPr>
          <w:rFonts w:cs="Arial"/>
          <w:color w:val="000000"/>
        </w:rPr>
        <w:t xml:space="preserve"> in conjunction with the Services</w:t>
      </w:r>
      <w:r w:rsidR="009C7313" w:rsidRPr="009E091A">
        <w:rPr>
          <w:rFonts w:cs="Arial"/>
          <w:color w:val="000000"/>
        </w:rPr>
        <w:t xml:space="preserve">. </w:t>
      </w:r>
      <w:r w:rsidR="00B173F4" w:rsidRPr="009E091A">
        <w:rPr>
          <w:rFonts w:cs="Arial"/>
          <w:color w:val="000000"/>
        </w:rPr>
        <w:t xml:space="preserve">The Code </w:t>
      </w:r>
      <w:r w:rsidR="008046E7" w:rsidRPr="009E091A">
        <w:rPr>
          <w:rFonts w:cs="Arial"/>
          <w:color w:val="000000"/>
        </w:rPr>
        <w:t>will</w:t>
      </w:r>
      <w:r w:rsidR="00B173F4" w:rsidRPr="009E091A">
        <w:rPr>
          <w:rFonts w:cs="Arial"/>
          <w:color w:val="000000"/>
        </w:rPr>
        <w:t xml:space="preserve"> be deemed part of the </w:t>
      </w:r>
      <w:r w:rsidR="00EC2840" w:rsidRPr="009E091A">
        <w:rPr>
          <w:rFonts w:cs="Arial"/>
          <w:color w:val="000000"/>
        </w:rPr>
        <w:t xml:space="preserve">Services and the </w:t>
      </w:r>
      <w:r w:rsidR="006229F9" w:rsidRPr="009E091A">
        <w:rPr>
          <w:rFonts w:cs="Arial"/>
          <w:color w:val="000000"/>
        </w:rPr>
        <w:t xml:space="preserve">Tealium </w:t>
      </w:r>
      <w:proofErr w:type="gramStart"/>
      <w:r w:rsidR="00B173F4" w:rsidRPr="009E091A">
        <w:rPr>
          <w:rFonts w:cs="Arial"/>
          <w:color w:val="000000"/>
        </w:rPr>
        <w:t>Technology,</w:t>
      </w:r>
      <w:proofErr w:type="gramEnd"/>
      <w:r w:rsidR="00B173F4" w:rsidRPr="009E091A">
        <w:rPr>
          <w:rFonts w:cs="Arial"/>
          <w:color w:val="000000"/>
        </w:rPr>
        <w:t xml:space="preserve"> as such </w:t>
      </w:r>
      <w:r w:rsidR="00E34E2A" w:rsidRPr="009E091A">
        <w:rPr>
          <w:rFonts w:cs="Arial"/>
          <w:color w:val="000000"/>
        </w:rPr>
        <w:t>Technology is</w:t>
      </w:r>
      <w:r w:rsidR="00B173F4" w:rsidRPr="009E091A">
        <w:rPr>
          <w:rFonts w:cs="Arial"/>
          <w:color w:val="000000"/>
        </w:rPr>
        <w:t xml:space="preserve"> defined below.</w:t>
      </w:r>
    </w:p>
    <w:p w14:paraId="581A0283" w14:textId="3ADF9A5A" w:rsidR="0065586B"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65586B" w:rsidRPr="009E091A">
        <w:rPr>
          <w:rFonts w:cs="Arial"/>
          <w:color w:val="000000"/>
        </w:rPr>
        <w:t>Confidential Information</w:t>
      </w:r>
      <w:r w:rsidRPr="009E091A">
        <w:rPr>
          <w:rFonts w:cs="Arial"/>
          <w:color w:val="000000"/>
        </w:rPr>
        <w:t>"</w:t>
      </w:r>
      <w:r w:rsidR="0065586B" w:rsidRPr="009E091A">
        <w:rPr>
          <w:rFonts w:cs="Arial"/>
          <w:color w:val="000000"/>
        </w:rPr>
        <w:t xml:space="preserve"> means any information disclosed by one party to the other in writing and marked </w:t>
      </w:r>
      <w:r w:rsidRPr="009E091A">
        <w:rPr>
          <w:rFonts w:cs="Arial"/>
          <w:color w:val="000000"/>
        </w:rPr>
        <w:t>"</w:t>
      </w:r>
      <w:r w:rsidR="0065586B" w:rsidRPr="009E091A">
        <w:rPr>
          <w:rFonts w:cs="Arial"/>
          <w:color w:val="000000"/>
        </w:rPr>
        <w:t>confidential</w:t>
      </w:r>
      <w:r w:rsidRPr="009E091A">
        <w:rPr>
          <w:rFonts w:cs="Arial"/>
          <w:color w:val="000000"/>
        </w:rPr>
        <w:t>"</w:t>
      </w:r>
      <w:r w:rsidR="0065586B" w:rsidRPr="009E091A">
        <w:rPr>
          <w:rFonts w:cs="Arial"/>
          <w:color w:val="000000"/>
        </w:rPr>
        <w:t xml:space="preserve"> or disclosed orally and, within ten </w:t>
      </w:r>
      <w:r w:rsidR="009768F9" w:rsidRPr="009E091A">
        <w:rPr>
          <w:rFonts w:cs="Arial"/>
          <w:color w:val="000000"/>
        </w:rPr>
        <w:t xml:space="preserve">(10) </w:t>
      </w:r>
      <w:r w:rsidR="0065586B" w:rsidRPr="009E091A">
        <w:rPr>
          <w:rFonts w:cs="Arial"/>
          <w:color w:val="000000"/>
        </w:rPr>
        <w:t xml:space="preserve">business days of disclosure, reduced to writing and marked </w:t>
      </w:r>
      <w:r w:rsidRPr="009E091A">
        <w:rPr>
          <w:rFonts w:cs="Arial"/>
          <w:color w:val="000000"/>
        </w:rPr>
        <w:t>"</w:t>
      </w:r>
      <w:r w:rsidR="0065586B" w:rsidRPr="009E091A">
        <w:rPr>
          <w:rFonts w:cs="Arial"/>
          <w:color w:val="000000"/>
        </w:rPr>
        <w:t>confidential</w:t>
      </w:r>
      <w:r w:rsidRPr="009E091A">
        <w:rPr>
          <w:rFonts w:cs="Arial"/>
          <w:color w:val="000000"/>
        </w:rPr>
        <w:t>"</w:t>
      </w:r>
      <w:r w:rsidR="0065586B" w:rsidRPr="009E091A">
        <w:rPr>
          <w:rFonts w:cs="Arial"/>
          <w:color w:val="000000"/>
        </w:rPr>
        <w:t xml:space="preserve"> and information which is not marked as </w:t>
      </w:r>
      <w:r w:rsidRPr="009E091A">
        <w:rPr>
          <w:rFonts w:cs="Arial"/>
          <w:color w:val="000000"/>
        </w:rPr>
        <w:t>"</w:t>
      </w:r>
      <w:r w:rsidR="0065586B" w:rsidRPr="009E091A">
        <w:rPr>
          <w:rFonts w:cs="Arial"/>
          <w:color w:val="000000"/>
        </w:rPr>
        <w:t>confidential</w:t>
      </w:r>
      <w:r w:rsidRPr="009E091A">
        <w:rPr>
          <w:rFonts w:cs="Arial"/>
          <w:color w:val="000000"/>
        </w:rPr>
        <w:t>"</w:t>
      </w:r>
      <w:r w:rsidR="0065586B" w:rsidRPr="009E091A">
        <w:rPr>
          <w:rFonts w:cs="Arial"/>
          <w:color w:val="000000"/>
        </w:rPr>
        <w:t xml:space="preserve"> which should, under the circumstances, be understood to be confidential by a person exercising reasonable business judgment</w:t>
      </w:r>
      <w:r w:rsidR="009C7313" w:rsidRPr="009E091A">
        <w:rPr>
          <w:rFonts w:cs="Arial"/>
          <w:color w:val="000000"/>
        </w:rPr>
        <w:t xml:space="preserve">. </w:t>
      </w:r>
      <w:r w:rsidR="00715CE8" w:rsidRPr="009E091A">
        <w:rPr>
          <w:rFonts w:cs="Arial"/>
          <w:color w:val="000000"/>
        </w:rPr>
        <w:t xml:space="preserve">Without limiting the foregoing, Tealium Technology </w:t>
      </w:r>
      <w:r w:rsidR="008046E7" w:rsidRPr="009E091A">
        <w:rPr>
          <w:rFonts w:cs="Arial"/>
          <w:color w:val="000000"/>
        </w:rPr>
        <w:t>will</w:t>
      </w:r>
      <w:r w:rsidR="00715CE8" w:rsidRPr="009E091A">
        <w:rPr>
          <w:rFonts w:cs="Arial"/>
          <w:color w:val="000000"/>
        </w:rPr>
        <w:t xml:space="preserve"> be deemed to be</w:t>
      </w:r>
      <w:r w:rsidR="00CC0DD2" w:rsidRPr="009E091A">
        <w:rPr>
          <w:rFonts w:cs="Arial"/>
          <w:color w:val="000000"/>
        </w:rPr>
        <w:t xml:space="preserve"> the Confidential I</w:t>
      </w:r>
      <w:r w:rsidR="00715CE8" w:rsidRPr="009E091A">
        <w:rPr>
          <w:rFonts w:cs="Arial"/>
          <w:color w:val="000000"/>
        </w:rPr>
        <w:t xml:space="preserve">nformation of Tealium.  </w:t>
      </w:r>
    </w:p>
    <w:p w14:paraId="1E66FC83" w14:textId="77777777" w:rsidR="00B371FB" w:rsidRPr="00D73E46" w:rsidRDefault="00B371FB" w:rsidP="0083415E">
      <w:pPr>
        <w:pStyle w:val="BodyText"/>
        <w:numPr>
          <w:ilvl w:val="1"/>
          <w:numId w:val="42"/>
        </w:numPr>
        <w:tabs>
          <w:tab w:val="clear" w:pos="792"/>
        </w:tabs>
        <w:spacing w:before="120" w:afterAutospacing="0"/>
        <w:ind w:left="0" w:firstLine="0"/>
        <w:jc w:val="both"/>
        <w:rPr>
          <w:rFonts w:cs="Arial"/>
          <w:color w:val="000000"/>
        </w:rPr>
      </w:pPr>
      <w:r>
        <w:rPr>
          <w:color w:val="000000"/>
        </w:rPr>
        <w:lastRenderedPageBreak/>
        <w:t xml:space="preserve">“Data Retention Period” means the period of time event related or audience related data </w:t>
      </w:r>
      <w:proofErr w:type="gramStart"/>
      <w:r>
        <w:rPr>
          <w:color w:val="000000"/>
        </w:rPr>
        <w:t>will</w:t>
      </w:r>
      <w:proofErr w:type="gramEnd"/>
      <w:r>
        <w:rPr>
          <w:color w:val="000000"/>
        </w:rPr>
        <w:t xml:space="preserve"> be retained in a Customer-selected Tealium data storage Service. If a specific Data Retention Period is not specified on a given Service Order, the applicable Data Retention Period will be one (1) month from the data collection date.</w:t>
      </w:r>
    </w:p>
    <w:p w14:paraId="09F8051C" w14:textId="6FF20122" w:rsidR="00D57F50" w:rsidRPr="009538CD"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B521B6" w:rsidRPr="009E091A">
        <w:rPr>
          <w:rFonts w:cs="Arial"/>
          <w:color w:val="000000"/>
        </w:rPr>
        <w:t>Customer</w:t>
      </w:r>
      <w:r w:rsidRPr="009E091A">
        <w:rPr>
          <w:rFonts w:cs="Arial"/>
          <w:color w:val="000000"/>
        </w:rPr>
        <w:t>"</w:t>
      </w:r>
      <w:r w:rsidR="00A839D2" w:rsidRPr="009E091A">
        <w:rPr>
          <w:rFonts w:cs="Arial"/>
          <w:color w:val="000000"/>
        </w:rPr>
        <w:t xml:space="preserve"> </w:t>
      </w:r>
      <w:r w:rsidR="00B521B6" w:rsidRPr="009E091A">
        <w:rPr>
          <w:color w:val="000000"/>
        </w:rPr>
        <w:t>or "End-User" means the customer of the Reseller with whom the Reseller forms a contractual relationship</w:t>
      </w:r>
      <w:r w:rsidR="00A92DCD">
        <w:rPr>
          <w:color w:val="000000"/>
        </w:rPr>
        <w:t xml:space="preserve"> for purchase and use of Services</w:t>
      </w:r>
      <w:r w:rsidR="00B521B6" w:rsidRPr="009E091A">
        <w:rPr>
          <w:color w:val="000000"/>
        </w:rPr>
        <w:t>.</w:t>
      </w:r>
      <w:r w:rsidR="009538CD">
        <w:rPr>
          <w:color w:val="000000"/>
        </w:rPr>
        <w:t xml:space="preserve"> </w:t>
      </w:r>
    </w:p>
    <w:p w14:paraId="484A02FA" w14:textId="48F55798" w:rsidR="009538CD" w:rsidRPr="009E091A" w:rsidRDefault="005776BF" w:rsidP="0083415E">
      <w:pPr>
        <w:pStyle w:val="BodyText"/>
        <w:numPr>
          <w:ilvl w:val="1"/>
          <w:numId w:val="42"/>
        </w:numPr>
        <w:tabs>
          <w:tab w:val="clear" w:pos="792"/>
        </w:tabs>
        <w:spacing w:before="120" w:afterAutospacing="0"/>
        <w:ind w:left="0" w:firstLine="0"/>
        <w:jc w:val="both"/>
        <w:rPr>
          <w:rFonts w:cs="Arial"/>
          <w:color w:val="000000"/>
        </w:rPr>
      </w:pPr>
      <w:r>
        <w:rPr>
          <w:color w:val="000000"/>
        </w:rPr>
        <w:t>"</w:t>
      </w:r>
      <w:r w:rsidR="009538CD">
        <w:rPr>
          <w:color w:val="000000"/>
        </w:rPr>
        <w:t>Discount</w:t>
      </w:r>
      <w:r>
        <w:rPr>
          <w:color w:val="000000"/>
        </w:rPr>
        <w:t>"</w:t>
      </w:r>
      <w:r w:rsidR="009538CD">
        <w:rPr>
          <w:color w:val="000000"/>
        </w:rPr>
        <w:t xml:space="preserve"> or </w:t>
      </w:r>
      <w:r>
        <w:rPr>
          <w:color w:val="000000"/>
        </w:rPr>
        <w:t>"</w:t>
      </w:r>
      <w:r w:rsidR="009538CD">
        <w:rPr>
          <w:color w:val="000000"/>
        </w:rPr>
        <w:t>Reseller Discount</w:t>
      </w:r>
      <w:r>
        <w:rPr>
          <w:color w:val="000000"/>
        </w:rPr>
        <w:t>"</w:t>
      </w:r>
      <w:r w:rsidR="009538CD">
        <w:rPr>
          <w:color w:val="000000"/>
        </w:rPr>
        <w:t xml:space="preserve"> has the meaning set forth in Section 3.1 of RMSA – Part A. </w:t>
      </w:r>
    </w:p>
    <w:p w14:paraId="6A9EC86C" w14:textId="0A6FCA71" w:rsidR="004F7FAF" w:rsidRPr="009E091A" w:rsidRDefault="004F7FA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 xml:space="preserve">"Event" </w:t>
      </w:r>
      <w:r w:rsidR="005363E9" w:rsidRPr="0095250E">
        <w:rPr>
          <w:rFonts w:cs="Arial"/>
        </w:rPr>
        <w:t>means any call made to Tealium's data collection servers</w:t>
      </w:r>
      <w:r w:rsidR="00B371FB">
        <w:rPr>
          <w:rFonts w:cs="Arial"/>
        </w:rPr>
        <w:t>,</w:t>
      </w:r>
      <w:r w:rsidR="005363E9" w:rsidRPr="0095250E">
        <w:rPr>
          <w:rFonts w:cs="Arial"/>
        </w:rPr>
        <w:t xml:space="preserve"> or any row of data uploaded to Tealium by or on behalf of </w:t>
      </w:r>
      <w:r w:rsidR="005363E9">
        <w:rPr>
          <w:rFonts w:cs="Arial"/>
        </w:rPr>
        <w:t xml:space="preserve">Reseller or a </w:t>
      </w:r>
      <w:r w:rsidR="005363E9" w:rsidRPr="0095250E">
        <w:rPr>
          <w:rFonts w:cs="Arial"/>
        </w:rPr>
        <w:t>Customer using Tealium's omnichannel capability</w:t>
      </w:r>
      <w:r w:rsidR="00B371FB" w:rsidRPr="00B117ED">
        <w:rPr>
          <w:rFonts w:cs="Arial"/>
          <w:color w:val="000000"/>
        </w:rPr>
        <w:t xml:space="preserve">, </w:t>
      </w:r>
      <w:r w:rsidR="00B371FB" w:rsidRPr="00172CB7">
        <w:rPr>
          <w:rFonts w:cs="Arial"/>
          <w:color w:val="1A1A1A"/>
        </w:rPr>
        <w:t xml:space="preserve">or any </w:t>
      </w:r>
      <w:r w:rsidR="00B371FB">
        <w:rPr>
          <w:rFonts w:cs="Arial"/>
          <w:color w:val="1A1A1A"/>
        </w:rPr>
        <w:t xml:space="preserve">Connector Call or other </w:t>
      </w:r>
      <w:r w:rsidR="00B371FB" w:rsidRPr="00172CB7">
        <w:rPr>
          <w:rFonts w:cs="Arial"/>
          <w:color w:val="1A1A1A"/>
        </w:rPr>
        <w:t xml:space="preserve">API call made to Tealium </w:t>
      </w:r>
      <w:r w:rsidR="00B371FB">
        <w:rPr>
          <w:rFonts w:cs="Arial"/>
          <w:color w:val="1A1A1A"/>
        </w:rPr>
        <w:t>by</w:t>
      </w:r>
      <w:r w:rsidR="00B371FB" w:rsidRPr="00172CB7">
        <w:rPr>
          <w:rFonts w:cs="Arial"/>
          <w:color w:val="1A1A1A"/>
        </w:rPr>
        <w:t xml:space="preserve"> or</w:t>
      </w:r>
      <w:r w:rsidR="00B371FB">
        <w:rPr>
          <w:rFonts w:cs="Arial"/>
          <w:color w:val="1A1A1A"/>
        </w:rPr>
        <w:t xml:space="preserve"> on</w:t>
      </w:r>
      <w:r w:rsidR="00B371FB" w:rsidRPr="00172CB7">
        <w:rPr>
          <w:rFonts w:cs="Arial"/>
          <w:color w:val="1A1A1A"/>
        </w:rPr>
        <w:t xml:space="preserve"> behalf of Customer</w:t>
      </w:r>
      <w:r w:rsidRPr="009E091A">
        <w:rPr>
          <w:rFonts w:cs="Arial"/>
          <w:color w:val="000000"/>
        </w:rPr>
        <w:t>.</w:t>
      </w:r>
    </w:p>
    <w:p w14:paraId="3BDFCF98" w14:textId="3DB9FD91" w:rsidR="00934459" w:rsidRDefault="00934459" w:rsidP="0083415E">
      <w:pPr>
        <w:pStyle w:val="BodyText"/>
        <w:numPr>
          <w:ilvl w:val="1"/>
          <w:numId w:val="42"/>
        </w:numPr>
        <w:tabs>
          <w:tab w:val="clear" w:pos="792"/>
        </w:tabs>
        <w:spacing w:before="120" w:afterAutospacing="0"/>
        <w:ind w:left="0" w:firstLine="0"/>
        <w:jc w:val="both"/>
        <w:rPr>
          <w:rFonts w:cs="Arial"/>
          <w:color w:val="000000"/>
        </w:rPr>
      </w:pPr>
      <w:r>
        <w:rPr>
          <w:rFonts w:cs="Arial"/>
          <w:color w:val="000000"/>
        </w:rPr>
        <w:t>"Fees"</w:t>
      </w:r>
      <w:r w:rsidR="001950BF">
        <w:rPr>
          <w:rFonts w:cs="Arial"/>
          <w:color w:val="000000"/>
        </w:rPr>
        <w:t xml:space="preserve"> </w:t>
      </w:r>
      <w:r w:rsidR="001950BF">
        <w:t>means Tealium’s price for Services to be provided under and specified in a Service Order. Fees will be derived from Tealium’s then current price list but will be dependent upon and may vary based upon the Services to be provided under and the project associated with each particular Service Order.</w:t>
      </w:r>
    </w:p>
    <w:p w14:paraId="3DF407ED" w14:textId="32ABC8A3" w:rsidR="00A04B0B"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A04B0B" w:rsidRPr="009E091A">
        <w:rPr>
          <w:rFonts w:cs="Arial"/>
          <w:color w:val="000000"/>
        </w:rPr>
        <w:t>Pages</w:t>
      </w:r>
      <w:proofErr w:type="gramStart"/>
      <w:r w:rsidRPr="009E091A">
        <w:rPr>
          <w:rFonts w:cs="Arial"/>
          <w:color w:val="000000"/>
        </w:rPr>
        <w:t>"</w:t>
      </w:r>
      <w:proofErr w:type="gramEnd"/>
      <w:r w:rsidR="00A04B0B" w:rsidRPr="009E091A">
        <w:rPr>
          <w:rFonts w:cs="Arial"/>
          <w:color w:val="000000"/>
        </w:rPr>
        <w:t xml:space="preserve"> means web or mobile pages on </w:t>
      </w:r>
      <w:r w:rsidR="00C17E5D" w:rsidRPr="009E091A">
        <w:rPr>
          <w:rFonts w:cs="Arial"/>
          <w:color w:val="000000"/>
        </w:rPr>
        <w:t xml:space="preserve">Reseller’s or </w:t>
      </w:r>
      <w:r w:rsidR="00A04B0B" w:rsidRPr="009E091A">
        <w:rPr>
          <w:rFonts w:cs="Arial"/>
          <w:color w:val="000000"/>
        </w:rPr>
        <w:t xml:space="preserve">a Customer </w:t>
      </w:r>
      <w:r w:rsidR="00D37178" w:rsidRPr="009E091A">
        <w:rPr>
          <w:rFonts w:cs="Arial"/>
          <w:color w:val="000000"/>
        </w:rPr>
        <w:t>web</w:t>
      </w:r>
      <w:r w:rsidR="00A04B0B" w:rsidRPr="009E091A">
        <w:rPr>
          <w:rFonts w:cs="Arial"/>
          <w:color w:val="000000"/>
        </w:rPr>
        <w:t xml:space="preserve">site or mobile application </w:t>
      </w:r>
      <w:r w:rsidR="00FE515A" w:rsidRPr="009E091A">
        <w:rPr>
          <w:rFonts w:cs="Arial"/>
          <w:color w:val="000000"/>
        </w:rPr>
        <w:t>to</w:t>
      </w:r>
      <w:r w:rsidR="00A04B0B" w:rsidRPr="009E091A">
        <w:rPr>
          <w:rFonts w:cs="Arial"/>
          <w:color w:val="000000"/>
        </w:rPr>
        <w:t xml:space="preserve"> which </w:t>
      </w:r>
      <w:r w:rsidR="00FE515A" w:rsidRPr="009E091A">
        <w:rPr>
          <w:rFonts w:cs="Arial"/>
          <w:color w:val="000000"/>
        </w:rPr>
        <w:t xml:space="preserve">the </w:t>
      </w:r>
      <w:r w:rsidR="00A04B0B" w:rsidRPr="009E091A">
        <w:rPr>
          <w:rFonts w:cs="Arial"/>
          <w:color w:val="000000"/>
        </w:rPr>
        <w:t>Code has been added.</w:t>
      </w:r>
      <w:r w:rsidR="009538CD">
        <w:rPr>
          <w:rFonts w:cs="Arial"/>
          <w:color w:val="000000"/>
        </w:rPr>
        <w:t xml:space="preserve"> </w:t>
      </w:r>
    </w:p>
    <w:p w14:paraId="5D236A24" w14:textId="3D548E20" w:rsidR="009538CD" w:rsidRPr="009E091A" w:rsidRDefault="005776BF" w:rsidP="0083415E">
      <w:pPr>
        <w:pStyle w:val="BodyText"/>
        <w:numPr>
          <w:ilvl w:val="1"/>
          <w:numId w:val="42"/>
        </w:numPr>
        <w:tabs>
          <w:tab w:val="clear" w:pos="792"/>
        </w:tabs>
        <w:spacing w:before="120" w:afterAutospacing="0"/>
        <w:ind w:left="0" w:firstLine="0"/>
        <w:jc w:val="both"/>
        <w:rPr>
          <w:rFonts w:cs="Arial"/>
          <w:color w:val="000000"/>
        </w:rPr>
      </w:pPr>
      <w:r>
        <w:rPr>
          <w:rFonts w:cs="Arial"/>
          <w:color w:val="000000"/>
        </w:rPr>
        <w:t>"</w:t>
      </w:r>
      <w:r w:rsidR="009538CD">
        <w:rPr>
          <w:rFonts w:cs="Arial"/>
          <w:color w:val="000000"/>
        </w:rPr>
        <w:t>Price</w:t>
      </w:r>
      <w:r>
        <w:rPr>
          <w:rFonts w:cs="Arial"/>
          <w:color w:val="000000"/>
        </w:rPr>
        <w:t>"</w:t>
      </w:r>
      <w:r w:rsidR="009538CD">
        <w:rPr>
          <w:rFonts w:cs="Arial"/>
          <w:color w:val="000000"/>
        </w:rPr>
        <w:t xml:space="preserve"> or </w:t>
      </w:r>
      <w:r>
        <w:rPr>
          <w:rFonts w:cs="Arial"/>
          <w:color w:val="000000"/>
        </w:rPr>
        <w:t>"</w:t>
      </w:r>
      <w:r w:rsidR="009538CD">
        <w:rPr>
          <w:rFonts w:cs="Arial"/>
          <w:color w:val="000000"/>
        </w:rPr>
        <w:t>Service Order Price</w:t>
      </w:r>
      <w:r>
        <w:rPr>
          <w:rFonts w:cs="Arial"/>
          <w:color w:val="000000"/>
        </w:rPr>
        <w:t>"</w:t>
      </w:r>
      <w:r w:rsidR="009538CD">
        <w:rPr>
          <w:rFonts w:cs="Arial"/>
          <w:color w:val="000000"/>
        </w:rPr>
        <w:t xml:space="preserve"> means </w:t>
      </w:r>
      <w:r w:rsidR="009538CD">
        <w:t>the Fees for any particular Service Order less the then applicable Reseller Discounts.</w:t>
      </w:r>
    </w:p>
    <w:p w14:paraId="2E155480" w14:textId="2A24C053" w:rsidR="0065586B" w:rsidRPr="009E091A" w:rsidRDefault="006D6A5F" w:rsidP="000F0DC6">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 xml:space="preserve"> </w:t>
      </w:r>
      <w:r w:rsidR="009B28C6" w:rsidRPr="009E091A">
        <w:rPr>
          <w:rFonts w:cs="Arial"/>
          <w:color w:val="000000"/>
        </w:rPr>
        <w:t>"</w:t>
      </w:r>
      <w:r w:rsidRPr="009E091A">
        <w:rPr>
          <w:rFonts w:cs="Arial"/>
          <w:color w:val="000000"/>
        </w:rPr>
        <w:t>Service</w:t>
      </w:r>
      <w:r w:rsidR="0065586B" w:rsidRPr="009E091A">
        <w:rPr>
          <w:rFonts w:cs="Arial"/>
          <w:color w:val="000000"/>
        </w:rPr>
        <w:t xml:space="preserve"> Order</w:t>
      </w:r>
      <w:r w:rsidR="009B28C6" w:rsidRPr="009E091A">
        <w:rPr>
          <w:rFonts w:cs="Arial"/>
          <w:color w:val="000000"/>
        </w:rPr>
        <w:t>"</w:t>
      </w:r>
      <w:r w:rsidR="0065586B" w:rsidRPr="009E091A">
        <w:rPr>
          <w:rFonts w:cs="Arial"/>
          <w:color w:val="000000"/>
        </w:rPr>
        <w:t xml:space="preserve"> means</w:t>
      </w:r>
      <w:r w:rsidR="00D37178" w:rsidRPr="009E091A">
        <w:rPr>
          <w:rFonts w:cs="Arial"/>
        </w:rPr>
        <w:t xml:space="preserve"> the documents for placing orders hereunder that are entered into between Reseller and Tealium from time to time, including addenda and supplements thereto. Service Orders </w:t>
      </w:r>
      <w:r w:rsidR="00A75CFC" w:rsidRPr="009E091A">
        <w:rPr>
          <w:rFonts w:cs="Arial"/>
        </w:rPr>
        <w:t>will</w:t>
      </w:r>
      <w:r w:rsidR="00D37178" w:rsidRPr="009E091A">
        <w:rPr>
          <w:rFonts w:cs="Arial"/>
        </w:rPr>
        <w:t xml:space="preserve"> be </w:t>
      </w:r>
      <w:r w:rsidR="003866AE">
        <w:rPr>
          <w:rFonts w:cs="Arial"/>
        </w:rPr>
        <w:t>completed using</w:t>
      </w:r>
      <w:r w:rsidR="002B14CA">
        <w:rPr>
          <w:rFonts w:cs="Arial"/>
        </w:rPr>
        <w:t xml:space="preserve"> the form shown in Attachment 1 to RMSA Part A and each completed and fully executed Service Order will be </w:t>
      </w:r>
      <w:r w:rsidR="00D37178" w:rsidRPr="009E091A">
        <w:rPr>
          <w:rFonts w:cs="Arial"/>
        </w:rPr>
        <w:t>deemed incorporated herein by reference</w:t>
      </w:r>
      <w:r w:rsidR="00504C27" w:rsidRPr="009E091A">
        <w:rPr>
          <w:rFonts w:cs="Arial"/>
          <w:color w:val="000000"/>
        </w:rPr>
        <w:t>.</w:t>
      </w:r>
    </w:p>
    <w:p w14:paraId="6B3708F7" w14:textId="61074220" w:rsidR="009A2A32" w:rsidRDefault="009A2A32" w:rsidP="009A2A32">
      <w:pPr>
        <w:pStyle w:val="BodyText"/>
        <w:numPr>
          <w:ilvl w:val="1"/>
          <w:numId w:val="42"/>
        </w:numPr>
        <w:tabs>
          <w:tab w:val="clear" w:pos="792"/>
        </w:tabs>
        <w:spacing w:before="120" w:afterAutospacing="0"/>
        <w:ind w:left="0" w:firstLine="0"/>
        <w:jc w:val="both"/>
        <w:rPr>
          <w:rFonts w:cs="Arial"/>
          <w:color w:val="000000"/>
        </w:rPr>
      </w:pPr>
      <w:r>
        <w:rPr>
          <w:rFonts w:cs="Arial"/>
          <w:color w:val="000000"/>
        </w:rPr>
        <w:t xml:space="preserve">"Services" has the meaning set forth </w:t>
      </w:r>
      <w:r w:rsidR="007B661B">
        <w:rPr>
          <w:rFonts w:cs="Arial"/>
          <w:color w:val="000000"/>
        </w:rPr>
        <w:t>in Section 1.</w:t>
      </w:r>
      <w:r w:rsidR="00766067">
        <w:rPr>
          <w:rFonts w:cs="Arial"/>
          <w:color w:val="000000"/>
        </w:rPr>
        <w:t>1</w:t>
      </w:r>
      <w:r w:rsidR="007B661B">
        <w:rPr>
          <w:rFonts w:cs="Arial"/>
          <w:color w:val="000000"/>
        </w:rPr>
        <w:t xml:space="preserve"> of</w:t>
      </w:r>
      <w:r>
        <w:rPr>
          <w:rFonts w:cs="Arial"/>
          <w:color w:val="000000"/>
        </w:rPr>
        <w:t xml:space="preserve"> RMSA – Part A.</w:t>
      </w:r>
    </w:p>
    <w:p w14:paraId="24A43E8E" w14:textId="58F5C756" w:rsidR="004F7FAF"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4F7FAF" w:rsidRPr="009E091A">
        <w:rPr>
          <w:rFonts w:cs="Arial"/>
          <w:color w:val="000000"/>
        </w:rPr>
        <w:t>Session</w:t>
      </w:r>
      <w:r w:rsidRPr="009E091A">
        <w:rPr>
          <w:rFonts w:cs="Arial"/>
          <w:color w:val="000000"/>
        </w:rPr>
        <w:t>"</w:t>
      </w:r>
      <w:r w:rsidR="004F7FAF" w:rsidRPr="009E091A">
        <w:rPr>
          <w:rFonts w:cs="Arial"/>
          <w:color w:val="000000"/>
        </w:rPr>
        <w:t xml:space="preserve"> means a discrete visit to an Authorized Domain by a Visitor where the Visitor does not leave the Authorized Domain and no more than </w:t>
      </w:r>
      <w:proofErr w:type="gramStart"/>
      <w:r w:rsidR="002F2AE3" w:rsidRPr="009E091A">
        <w:rPr>
          <w:rFonts w:cs="Arial"/>
          <w:color w:val="000000"/>
        </w:rPr>
        <w:t>thirty (</w:t>
      </w:r>
      <w:r w:rsidR="00D87AAE" w:rsidRPr="009E091A">
        <w:rPr>
          <w:rFonts w:cs="Arial"/>
          <w:color w:val="000000"/>
        </w:rPr>
        <w:t>30</w:t>
      </w:r>
      <w:r w:rsidR="002F2AE3" w:rsidRPr="009E091A">
        <w:rPr>
          <w:rFonts w:cs="Arial"/>
          <w:color w:val="000000"/>
        </w:rPr>
        <w:t>)</w:t>
      </w:r>
      <w:r w:rsidR="004F7FAF" w:rsidRPr="009E091A">
        <w:rPr>
          <w:rFonts w:cs="Arial"/>
          <w:color w:val="000000"/>
        </w:rPr>
        <w:t xml:space="preserve"> minutes</w:t>
      </w:r>
      <w:proofErr w:type="gramEnd"/>
      <w:r w:rsidR="004F7FAF" w:rsidRPr="009E091A">
        <w:rPr>
          <w:rFonts w:cs="Arial"/>
          <w:color w:val="000000"/>
        </w:rPr>
        <w:t xml:space="preserve"> of inactivity between two (2) consecutive Visitor actions on the Authorized Domain occurs</w:t>
      </w:r>
      <w:r w:rsidR="00D87AAE" w:rsidRPr="009E091A">
        <w:rPr>
          <w:rFonts w:cs="Arial"/>
          <w:color w:val="000000"/>
        </w:rPr>
        <w:t>.</w:t>
      </w:r>
    </w:p>
    <w:p w14:paraId="035785E6" w14:textId="6E80BCFC" w:rsidR="0065586B"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65586B" w:rsidRPr="009E091A">
        <w:rPr>
          <w:rFonts w:cs="Arial"/>
          <w:color w:val="000000"/>
        </w:rPr>
        <w:t>Technology</w:t>
      </w:r>
      <w:r w:rsidRPr="009E091A">
        <w:rPr>
          <w:rFonts w:cs="Arial"/>
          <w:color w:val="000000"/>
        </w:rPr>
        <w:t>"</w:t>
      </w:r>
      <w:r w:rsidR="0065586B" w:rsidRPr="009E091A">
        <w:rPr>
          <w:rFonts w:cs="Arial"/>
          <w:color w:val="000000"/>
        </w:rPr>
        <w:t xml:space="preserve"> means any proprietary technology, including internet design, content, software tools, hardware designs, algorithms, software (in source and object forms), user interface designs, archite</w:t>
      </w:r>
      <w:r w:rsidR="00A842EC">
        <w:rPr>
          <w:rFonts w:cs="Arial"/>
          <w:color w:val="000000"/>
        </w:rPr>
        <w:t>cture, class libraries, objects</w:t>
      </w:r>
      <w:r w:rsidR="0065586B" w:rsidRPr="009E091A">
        <w:rPr>
          <w:rFonts w:cs="Arial"/>
          <w:color w:val="000000"/>
        </w:rPr>
        <w:t xml:space="preserve"> and documentation (both printed and electronic), know-how, trade secrets, and any related intellectual property rights throughout the world and any derivatives, improvements, enhancements, or extensions of such technology conceived, reduced to practice, or developed during the term of this </w:t>
      </w:r>
      <w:r w:rsidR="00A817B3">
        <w:rPr>
          <w:rFonts w:cs="Arial"/>
          <w:color w:val="000000"/>
        </w:rPr>
        <w:t xml:space="preserve">RMSA </w:t>
      </w:r>
      <w:r w:rsidR="0065586B" w:rsidRPr="009E091A">
        <w:rPr>
          <w:rFonts w:cs="Arial"/>
          <w:color w:val="000000"/>
        </w:rPr>
        <w:t>by the owner of such technology.</w:t>
      </w:r>
    </w:p>
    <w:p w14:paraId="1E10EFDA" w14:textId="5BDEF6F2" w:rsidR="00AD267C" w:rsidRPr="00AD267C" w:rsidRDefault="00AD267C" w:rsidP="0083415E">
      <w:pPr>
        <w:pStyle w:val="BodyText"/>
        <w:numPr>
          <w:ilvl w:val="1"/>
          <w:numId w:val="42"/>
        </w:numPr>
        <w:tabs>
          <w:tab w:val="clear" w:pos="792"/>
        </w:tabs>
        <w:spacing w:before="120" w:afterAutospacing="0"/>
        <w:ind w:left="0" w:firstLine="0"/>
        <w:jc w:val="both"/>
        <w:rPr>
          <w:rFonts w:cs="Arial"/>
          <w:color w:val="000000"/>
        </w:rPr>
      </w:pPr>
      <w:r>
        <w:rPr>
          <w:rFonts w:cs="Arial"/>
          <w:color w:val="000000"/>
        </w:rPr>
        <w:t>"Territory" has the meaning set forth in Section 1.</w:t>
      </w:r>
      <w:r w:rsidR="00766067">
        <w:rPr>
          <w:rFonts w:cs="Arial"/>
          <w:color w:val="000000"/>
        </w:rPr>
        <w:t>2</w:t>
      </w:r>
      <w:r>
        <w:rPr>
          <w:rFonts w:cs="Arial"/>
          <w:color w:val="000000"/>
        </w:rPr>
        <w:t xml:space="preserve"> of RMSA – Part A.</w:t>
      </w:r>
    </w:p>
    <w:p w14:paraId="1ED7E0FA" w14:textId="0A4257BC" w:rsidR="004C2E3F" w:rsidRPr="009E091A" w:rsidRDefault="004C2E3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"Visitor" means an individual who accesses Pages on which the Services are implemented.</w:t>
      </w:r>
    </w:p>
    <w:p w14:paraId="5ADE92D6" w14:textId="04562430" w:rsidR="004C2E3F" w:rsidRPr="009E091A" w:rsidRDefault="004C2E3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"Visitor Profile Data" means Tealium provided non-personally identifiable data concerning Visitors</w:t>
      </w:r>
      <w:r w:rsidR="00B371FB">
        <w:rPr>
          <w:color w:val="000000"/>
        </w:rPr>
        <w:t xml:space="preserve"> associated with Tealium’s AudienceStream Service</w:t>
      </w:r>
      <w:r w:rsidRPr="009E091A">
        <w:rPr>
          <w:rFonts w:cs="Arial"/>
          <w:color w:val="000000"/>
        </w:rPr>
        <w:t>.</w:t>
      </w:r>
    </w:p>
    <w:p w14:paraId="52E10DB6" w14:textId="13FE49B5" w:rsidR="004C2E3F" w:rsidRPr="009E091A" w:rsidRDefault="004C2E3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 xml:space="preserve">"Visitor Profile Term" </w:t>
      </w:r>
      <w:r w:rsidR="004F7FAF" w:rsidRPr="009E091A">
        <w:rPr>
          <w:rFonts w:cs="Arial"/>
          <w:color w:val="000000"/>
        </w:rPr>
        <w:t xml:space="preserve">means the trailing period of time in which </w:t>
      </w:r>
      <w:r w:rsidR="00B53F01">
        <w:rPr>
          <w:rFonts w:cs="Arial"/>
          <w:color w:val="000000"/>
        </w:rPr>
        <w:t xml:space="preserve">a </w:t>
      </w:r>
      <w:r w:rsidR="004F7FAF" w:rsidRPr="009E091A">
        <w:rPr>
          <w:rFonts w:cs="Arial"/>
          <w:color w:val="000000"/>
        </w:rPr>
        <w:t xml:space="preserve">Visitor must visit Pages in order to be included in a given set of Visitor Profile Data. If a specific Visitor Profile Term is not defined on a given </w:t>
      </w:r>
      <w:r w:rsidR="004A0949" w:rsidRPr="009E091A">
        <w:rPr>
          <w:rFonts w:cs="Arial"/>
          <w:color w:val="000000"/>
        </w:rPr>
        <w:t>S</w:t>
      </w:r>
      <w:r w:rsidR="004F7FAF" w:rsidRPr="009E091A">
        <w:rPr>
          <w:rFonts w:cs="Arial"/>
          <w:color w:val="000000"/>
        </w:rPr>
        <w:t xml:space="preserve">ervice </w:t>
      </w:r>
      <w:r w:rsidR="004A0949" w:rsidRPr="009E091A">
        <w:rPr>
          <w:rFonts w:cs="Arial"/>
          <w:color w:val="000000"/>
        </w:rPr>
        <w:t>O</w:t>
      </w:r>
      <w:r w:rsidR="004F7FAF" w:rsidRPr="009E091A">
        <w:rPr>
          <w:rFonts w:cs="Arial"/>
          <w:color w:val="000000"/>
        </w:rPr>
        <w:t xml:space="preserve">rder, the applicable Visitor Profile Term will be defined to be the </w:t>
      </w:r>
      <w:r w:rsidR="00B53F01">
        <w:rPr>
          <w:rFonts w:cs="Arial"/>
          <w:color w:val="000000"/>
        </w:rPr>
        <w:t>four</w:t>
      </w:r>
      <w:r w:rsidR="00B53F01" w:rsidRPr="009E091A">
        <w:rPr>
          <w:rFonts w:cs="Arial"/>
          <w:color w:val="000000"/>
        </w:rPr>
        <w:t xml:space="preserve"> </w:t>
      </w:r>
      <w:r w:rsidR="00307AFD" w:rsidRPr="009E091A">
        <w:rPr>
          <w:rFonts w:cs="Arial"/>
          <w:color w:val="000000"/>
        </w:rPr>
        <w:t>(</w:t>
      </w:r>
      <w:r w:rsidR="00B53F01">
        <w:rPr>
          <w:rFonts w:cs="Arial"/>
          <w:color w:val="000000"/>
        </w:rPr>
        <w:t>4</w:t>
      </w:r>
      <w:bookmarkStart w:id="0" w:name="_GoBack"/>
      <w:bookmarkEnd w:id="0"/>
      <w:r w:rsidR="00307AFD" w:rsidRPr="009E091A">
        <w:rPr>
          <w:rFonts w:cs="Arial"/>
          <w:color w:val="000000"/>
        </w:rPr>
        <w:t xml:space="preserve">) </w:t>
      </w:r>
      <w:r w:rsidR="004F7FAF" w:rsidRPr="009E091A">
        <w:rPr>
          <w:rFonts w:cs="Arial"/>
          <w:color w:val="000000"/>
        </w:rPr>
        <w:t>month period immediately preceding the time of measurement</w:t>
      </w:r>
      <w:r w:rsidRPr="009E091A">
        <w:rPr>
          <w:rFonts w:cs="Arial"/>
          <w:color w:val="000000"/>
        </w:rPr>
        <w:t>.</w:t>
      </w:r>
    </w:p>
    <w:p w14:paraId="3BC108FA" w14:textId="0F647EF0" w:rsidR="00BF7F95" w:rsidRPr="009E091A" w:rsidRDefault="00BF7F95" w:rsidP="0083415E">
      <w:pPr>
        <w:pStyle w:val="BodyText"/>
        <w:numPr>
          <w:ilvl w:val="0"/>
          <w:numId w:val="42"/>
        </w:numPr>
        <w:tabs>
          <w:tab w:val="clear" w:pos="360"/>
        </w:tabs>
        <w:spacing w:before="120" w:afterAutospacing="0"/>
        <w:ind w:left="0" w:firstLine="0"/>
        <w:jc w:val="both"/>
        <w:rPr>
          <w:rFonts w:cs="Arial"/>
          <w:b/>
          <w:color w:val="000000"/>
        </w:rPr>
      </w:pPr>
      <w:r w:rsidRPr="009E091A">
        <w:rPr>
          <w:rFonts w:cs="Arial"/>
          <w:b/>
          <w:color w:val="000000"/>
        </w:rPr>
        <w:lastRenderedPageBreak/>
        <w:t>Reseller Appointment</w:t>
      </w:r>
      <w:r w:rsidR="002764E5">
        <w:rPr>
          <w:rFonts w:cs="Arial"/>
          <w:b/>
          <w:color w:val="000000"/>
        </w:rPr>
        <w:t xml:space="preserve"> Terms</w:t>
      </w:r>
    </w:p>
    <w:p w14:paraId="41BF05C0" w14:textId="1097DBB7" w:rsidR="00ED3E59" w:rsidRPr="009E091A" w:rsidRDefault="003B3FFB"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Covenants</w:t>
      </w:r>
      <w:r w:rsidR="00B2073E" w:rsidRPr="009E091A">
        <w:rPr>
          <w:rFonts w:cs="Arial"/>
          <w:b/>
          <w:color w:val="000000"/>
        </w:rPr>
        <w:t xml:space="preserve"> and Representations</w:t>
      </w:r>
      <w:r w:rsidR="001B11FF" w:rsidRPr="009E091A">
        <w:rPr>
          <w:rFonts w:cs="Arial"/>
          <w:b/>
          <w:color w:val="000000"/>
        </w:rPr>
        <w:t>.</w:t>
      </w:r>
    </w:p>
    <w:p w14:paraId="2C214BE4" w14:textId="138A2990" w:rsidR="003B3FFB" w:rsidRPr="009E091A" w:rsidRDefault="00ED3E59" w:rsidP="0083415E">
      <w:pPr>
        <w:pStyle w:val="BodyText"/>
        <w:spacing w:before="120" w:afterAutospacing="0"/>
        <w:jc w:val="both"/>
        <w:rPr>
          <w:rFonts w:cs="Arial"/>
          <w:color w:val="000000"/>
        </w:rPr>
      </w:pPr>
      <w:r w:rsidRPr="009E091A">
        <w:rPr>
          <w:rFonts w:cs="Arial"/>
          <w:color w:val="000000"/>
        </w:rPr>
        <w:t>(a)</w:t>
      </w:r>
      <w:r w:rsidRPr="009E091A">
        <w:rPr>
          <w:rFonts w:cs="Arial"/>
          <w:color w:val="000000"/>
        </w:rPr>
        <w:tab/>
      </w:r>
      <w:r w:rsidR="007F79CE" w:rsidRPr="009E091A">
        <w:rPr>
          <w:rFonts w:cs="Arial"/>
          <w:color w:val="000000"/>
        </w:rPr>
        <w:t>Covenants</w:t>
      </w:r>
      <w:r w:rsidR="00C42FA1" w:rsidRPr="009E091A">
        <w:rPr>
          <w:rFonts w:cs="Arial"/>
          <w:color w:val="000000"/>
        </w:rPr>
        <w:t xml:space="preserve"> of Reseller</w:t>
      </w:r>
      <w:r w:rsidR="007F79CE" w:rsidRPr="009E091A">
        <w:rPr>
          <w:rFonts w:cs="Arial"/>
          <w:color w:val="000000"/>
        </w:rPr>
        <w:t xml:space="preserve">. </w:t>
      </w:r>
      <w:r w:rsidR="003B3FFB" w:rsidRPr="009E091A">
        <w:rPr>
          <w:rFonts w:cs="Arial"/>
          <w:color w:val="000000"/>
        </w:rPr>
        <w:t xml:space="preserve">Reseller </w:t>
      </w:r>
      <w:r w:rsidR="0010280B" w:rsidRPr="009E091A">
        <w:rPr>
          <w:rFonts w:cs="Arial"/>
          <w:color w:val="000000"/>
        </w:rPr>
        <w:t>will</w:t>
      </w:r>
      <w:r w:rsidR="00571A34" w:rsidRPr="009E091A">
        <w:rPr>
          <w:rFonts w:cs="Arial"/>
          <w:color w:val="000000"/>
        </w:rPr>
        <w:t>:</w:t>
      </w:r>
      <w:r w:rsidR="0010280B" w:rsidRPr="009E091A">
        <w:rPr>
          <w:rFonts w:cs="Arial"/>
          <w:color w:val="000000"/>
        </w:rPr>
        <w:t xml:space="preserve"> (1) </w:t>
      </w:r>
      <w:r w:rsidR="003B3FFB" w:rsidRPr="009E091A">
        <w:rPr>
          <w:rFonts w:cs="Arial"/>
          <w:color w:val="000000"/>
        </w:rPr>
        <w:t xml:space="preserve">comply with the terms and conditions of this </w:t>
      </w:r>
      <w:r w:rsidR="00A817B3">
        <w:rPr>
          <w:rFonts w:cs="Arial"/>
          <w:color w:val="000000"/>
        </w:rPr>
        <w:t>RMSA</w:t>
      </w:r>
      <w:r w:rsidR="00A817B3" w:rsidRPr="009E091A">
        <w:rPr>
          <w:rFonts w:cs="Arial"/>
          <w:color w:val="000000"/>
        </w:rPr>
        <w:t xml:space="preserve"> </w:t>
      </w:r>
      <w:r w:rsidR="003B3FFB" w:rsidRPr="009E091A">
        <w:rPr>
          <w:rFonts w:cs="Arial"/>
          <w:color w:val="000000"/>
        </w:rPr>
        <w:t>and with all applicable Tealium procedures and policies provided to Reseller that further define the resale and use of the Services</w:t>
      </w:r>
      <w:r w:rsidR="00480643" w:rsidRPr="009E091A">
        <w:rPr>
          <w:rFonts w:cs="Arial"/>
          <w:color w:val="000000"/>
        </w:rPr>
        <w:t>,</w:t>
      </w:r>
      <w:r w:rsidR="0010280B" w:rsidRPr="009E091A">
        <w:rPr>
          <w:rFonts w:cs="Arial"/>
          <w:color w:val="000000"/>
        </w:rPr>
        <w:t xml:space="preserve"> (2) </w:t>
      </w:r>
      <w:r w:rsidR="003B3FFB" w:rsidRPr="009E091A">
        <w:rPr>
          <w:rFonts w:cs="Arial"/>
          <w:color w:val="000000"/>
        </w:rPr>
        <w:t>identify and register Customers in accordance with the terms hereof</w:t>
      </w:r>
      <w:r w:rsidR="00480643" w:rsidRPr="009E091A">
        <w:rPr>
          <w:rFonts w:cs="Arial"/>
          <w:color w:val="000000"/>
        </w:rPr>
        <w:t xml:space="preserve">, (3) </w:t>
      </w:r>
      <w:r w:rsidR="003B3FFB" w:rsidRPr="009E091A">
        <w:rPr>
          <w:rFonts w:cs="Arial"/>
          <w:color w:val="000000"/>
        </w:rPr>
        <w:t>be responsible for Customers’ compliance with the terms a</w:t>
      </w:r>
      <w:r w:rsidR="00480643" w:rsidRPr="009E091A">
        <w:rPr>
          <w:rFonts w:cs="Arial"/>
          <w:color w:val="000000"/>
        </w:rPr>
        <w:t>nd conditions of this</w:t>
      </w:r>
      <w:r w:rsidR="00F54375">
        <w:rPr>
          <w:rFonts w:cs="Arial"/>
          <w:color w:val="000000"/>
        </w:rPr>
        <w:t xml:space="preserve"> RMSA</w:t>
      </w:r>
      <w:r w:rsidR="00480643" w:rsidRPr="009E091A">
        <w:rPr>
          <w:rFonts w:cs="Arial"/>
          <w:color w:val="000000"/>
        </w:rPr>
        <w:t>, (4</w:t>
      </w:r>
      <w:r w:rsidR="003B3FFB" w:rsidRPr="009E091A">
        <w:rPr>
          <w:rFonts w:cs="Arial"/>
          <w:color w:val="000000"/>
        </w:rPr>
        <w:t>) prevent unauthorized a</w:t>
      </w:r>
      <w:r w:rsidR="00480643" w:rsidRPr="009E091A">
        <w:rPr>
          <w:rFonts w:cs="Arial"/>
          <w:color w:val="000000"/>
        </w:rPr>
        <w:t>ccess to or use of the Services</w:t>
      </w:r>
      <w:r w:rsidR="003B3FFB" w:rsidRPr="009E091A">
        <w:rPr>
          <w:rFonts w:cs="Arial"/>
          <w:color w:val="000000"/>
        </w:rPr>
        <w:t xml:space="preserve"> and notify Tealium promptly of any such unauthorized access or use of whic</w:t>
      </w:r>
      <w:r w:rsidR="00480643" w:rsidRPr="009E091A">
        <w:rPr>
          <w:rFonts w:cs="Arial"/>
          <w:color w:val="000000"/>
        </w:rPr>
        <w:t>h Reseller is aware, (5</w:t>
      </w:r>
      <w:r w:rsidR="003B3FFB" w:rsidRPr="009E091A">
        <w:rPr>
          <w:rFonts w:cs="Arial"/>
          <w:color w:val="000000"/>
        </w:rPr>
        <w:t>) use the Services</w:t>
      </w:r>
      <w:r w:rsidR="00477FA5">
        <w:rPr>
          <w:rFonts w:cs="Arial"/>
          <w:color w:val="000000"/>
        </w:rPr>
        <w:t xml:space="preserve"> and assure Customers use the Services</w:t>
      </w:r>
      <w:r w:rsidR="003B3FFB" w:rsidRPr="009E091A">
        <w:rPr>
          <w:rFonts w:cs="Arial"/>
          <w:color w:val="000000"/>
        </w:rPr>
        <w:t xml:space="preserve"> only in accordance with applicable laws</w:t>
      </w:r>
      <w:r w:rsidR="00477FA5">
        <w:rPr>
          <w:rFonts w:cs="Arial"/>
          <w:color w:val="000000"/>
        </w:rPr>
        <w:t>,</w:t>
      </w:r>
      <w:r w:rsidR="003B3FFB" w:rsidRPr="009E091A">
        <w:rPr>
          <w:rFonts w:cs="Arial"/>
          <w:color w:val="000000"/>
        </w:rPr>
        <w:t xml:space="preserve"> regulations</w:t>
      </w:r>
      <w:r w:rsidR="00477FA5">
        <w:rPr>
          <w:rFonts w:cs="Arial"/>
          <w:color w:val="000000"/>
        </w:rPr>
        <w:t xml:space="preserve"> and Tealium’s Acceptable Use Policy (</w:t>
      </w:r>
      <w:r w:rsidR="005776BF">
        <w:rPr>
          <w:rFonts w:cs="Arial"/>
          <w:color w:val="000000"/>
        </w:rPr>
        <w:t>"</w:t>
      </w:r>
      <w:r w:rsidR="00477FA5">
        <w:rPr>
          <w:rFonts w:cs="Arial"/>
          <w:color w:val="000000"/>
        </w:rPr>
        <w:t>AUP</w:t>
      </w:r>
      <w:r w:rsidR="005776BF">
        <w:rPr>
          <w:rFonts w:cs="Arial"/>
          <w:color w:val="000000"/>
        </w:rPr>
        <w:t>"</w:t>
      </w:r>
      <w:r w:rsidR="00477FA5">
        <w:rPr>
          <w:rFonts w:cs="Arial"/>
          <w:color w:val="000000"/>
        </w:rPr>
        <w:t>)</w:t>
      </w:r>
      <w:r w:rsidR="00B2131C">
        <w:rPr>
          <w:rFonts w:cs="Arial"/>
          <w:color w:val="000000"/>
        </w:rPr>
        <w:t xml:space="preserve"> set forth in Exhibit B (attached hereto and incorporated herein by this reference)</w:t>
      </w:r>
      <w:r w:rsidR="00EA6AE3" w:rsidRPr="009E091A">
        <w:rPr>
          <w:rFonts w:cs="Arial"/>
          <w:color w:val="000000"/>
        </w:rPr>
        <w:t>, and (6) operate as technical support desk for Customers and act as the first point of contact for all technical queries relating to implementation of the Services</w:t>
      </w:r>
      <w:r w:rsidR="003B3FFB" w:rsidRPr="009E091A">
        <w:rPr>
          <w:rFonts w:cs="Arial"/>
          <w:color w:val="000000"/>
        </w:rPr>
        <w:t>. Reseller will not, and will not allo</w:t>
      </w:r>
      <w:r w:rsidR="00515D59" w:rsidRPr="009E091A">
        <w:rPr>
          <w:rFonts w:cs="Arial"/>
          <w:color w:val="000000"/>
        </w:rPr>
        <w:t>w Customers or third parties to</w:t>
      </w:r>
      <w:r w:rsidR="0082216A" w:rsidRPr="009E091A">
        <w:rPr>
          <w:rFonts w:cs="Arial"/>
          <w:color w:val="000000"/>
        </w:rPr>
        <w:t>:</w:t>
      </w:r>
      <w:r w:rsidR="003B3FFB" w:rsidRPr="009E091A">
        <w:rPr>
          <w:rFonts w:cs="Arial"/>
          <w:color w:val="000000"/>
        </w:rPr>
        <w:t xml:space="preserve"> (</w:t>
      </w:r>
      <w:proofErr w:type="spellStart"/>
      <w:r w:rsidR="003B3FFB" w:rsidRPr="009E091A">
        <w:rPr>
          <w:rFonts w:cs="Arial"/>
          <w:color w:val="000000"/>
        </w:rPr>
        <w:t>i</w:t>
      </w:r>
      <w:proofErr w:type="spellEnd"/>
      <w:r w:rsidR="003B3FFB" w:rsidRPr="009E091A">
        <w:rPr>
          <w:rFonts w:cs="Arial"/>
          <w:color w:val="000000"/>
        </w:rPr>
        <w:t>) make the Services available</w:t>
      </w:r>
      <w:r w:rsidR="00515D59" w:rsidRPr="009E091A">
        <w:rPr>
          <w:rFonts w:cs="Arial"/>
          <w:color w:val="000000"/>
        </w:rPr>
        <w:t xml:space="preserve"> to anyone other than Customers;</w:t>
      </w:r>
      <w:r w:rsidR="003B3FFB" w:rsidRPr="009E091A">
        <w:rPr>
          <w:rFonts w:cs="Arial"/>
          <w:color w:val="000000"/>
        </w:rPr>
        <w:t xml:space="preserve"> (ii) share, sell, resell, rent or lease the Services</w:t>
      </w:r>
      <w:r w:rsidR="00515D59" w:rsidRPr="009E091A">
        <w:rPr>
          <w:rFonts w:cs="Arial"/>
          <w:color w:val="000000"/>
        </w:rPr>
        <w:t xml:space="preserve"> other than as set forth herein;</w:t>
      </w:r>
      <w:r w:rsidR="003B3FFB" w:rsidRPr="009E091A">
        <w:rPr>
          <w:rFonts w:cs="Arial"/>
          <w:color w:val="000000"/>
        </w:rPr>
        <w:t xml:space="preserve"> or (iii) access the Services for purposes of monitoring their availability, performance, or functionality, or for any other benchmarking or competitive purposes. Reseller </w:t>
      </w:r>
      <w:r w:rsidR="00515D59" w:rsidRPr="009E091A">
        <w:rPr>
          <w:rFonts w:cs="Arial"/>
          <w:color w:val="000000"/>
        </w:rPr>
        <w:t xml:space="preserve">further covenants that it </w:t>
      </w:r>
      <w:r w:rsidR="003B3FFB" w:rsidRPr="009E091A">
        <w:rPr>
          <w:rFonts w:cs="Arial"/>
          <w:color w:val="000000"/>
        </w:rPr>
        <w:t>will remain in full compliance with the Reseller Certification Standards set forth in Exhibit A (attached hereto and incorporated herein by this reference) and if any job requires that any aspect of the Services, such as Code implementation, be performed on Reseller’s or Customer’s premises, Reseller will supply or require that Customer supplies Tealium personnel with such reasonable information, resources</w:t>
      </w:r>
      <w:r w:rsidR="00241DCA" w:rsidRPr="009E091A">
        <w:rPr>
          <w:rFonts w:cs="Arial"/>
          <w:color w:val="000000"/>
        </w:rPr>
        <w:t>,</w:t>
      </w:r>
      <w:r w:rsidR="003B3FFB" w:rsidRPr="009E091A">
        <w:rPr>
          <w:rFonts w:cs="Arial"/>
          <w:color w:val="000000"/>
        </w:rPr>
        <w:t xml:space="preserve"> and assistance as Tealium may request</w:t>
      </w:r>
      <w:r w:rsidR="007C3917" w:rsidRPr="009E091A">
        <w:rPr>
          <w:rFonts w:cs="Arial"/>
          <w:color w:val="000000"/>
        </w:rPr>
        <w:t xml:space="preserve">. Reseller will notify Tealium of all custom extensions built by Reseller for integration into the Services ("Custom Extensions") </w:t>
      </w:r>
      <w:r w:rsidR="00990255" w:rsidRPr="009E091A">
        <w:rPr>
          <w:rFonts w:cs="Arial"/>
          <w:color w:val="000000"/>
        </w:rPr>
        <w:t xml:space="preserve">and will provide </w:t>
      </w:r>
      <w:r w:rsidR="00F806D2" w:rsidRPr="009E091A">
        <w:rPr>
          <w:rFonts w:cs="Arial"/>
          <w:color w:val="000000"/>
        </w:rPr>
        <w:t>such</w:t>
      </w:r>
      <w:r w:rsidR="00990255" w:rsidRPr="009E091A">
        <w:rPr>
          <w:rFonts w:cs="Arial"/>
          <w:color w:val="000000"/>
        </w:rPr>
        <w:t xml:space="preserve"> cooperation</w:t>
      </w:r>
      <w:r w:rsidR="007C3917" w:rsidRPr="009E091A">
        <w:rPr>
          <w:rFonts w:cs="Arial"/>
          <w:color w:val="000000"/>
        </w:rPr>
        <w:t xml:space="preserve"> </w:t>
      </w:r>
      <w:r w:rsidR="00F806D2" w:rsidRPr="009E091A">
        <w:rPr>
          <w:rFonts w:cs="Arial"/>
          <w:color w:val="000000"/>
        </w:rPr>
        <w:t xml:space="preserve">as </w:t>
      </w:r>
      <w:r w:rsidR="007C3917" w:rsidRPr="009E091A">
        <w:rPr>
          <w:rFonts w:cs="Arial"/>
          <w:color w:val="000000"/>
        </w:rPr>
        <w:t>Tealium</w:t>
      </w:r>
      <w:r w:rsidR="00990255" w:rsidRPr="009E091A">
        <w:rPr>
          <w:rFonts w:cs="Arial"/>
          <w:color w:val="000000"/>
        </w:rPr>
        <w:t xml:space="preserve"> may </w:t>
      </w:r>
      <w:r w:rsidR="007752C6" w:rsidRPr="009E091A">
        <w:rPr>
          <w:rFonts w:cs="Arial"/>
          <w:color w:val="000000"/>
        </w:rPr>
        <w:t xml:space="preserve">reasonably </w:t>
      </w:r>
      <w:r w:rsidR="00990255" w:rsidRPr="009E091A">
        <w:rPr>
          <w:rFonts w:cs="Arial"/>
          <w:color w:val="000000"/>
        </w:rPr>
        <w:t>request in the event Tealium elects to test any such Custom Extensions</w:t>
      </w:r>
      <w:r w:rsidR="007C3917" w:rsidRPr="009E091A">
        <w:rPr>
          <w:rFonts w:cs="Arial"/>
          <w:color w:val="000000"/>
        </w:rPr>
        <w:t xml:space="preserve">. </w:t>
      </w:r>
      <w:r w:rsidR="007B598F" w:rsidRPr="009E091A">
        <w:rPr>
          <w:rFonts w:cs="Arial"/>
          <w:color w:val="000000"/>
        </w:rPr>
        <w:t xml:space="preserve">In addition, </w:t>
      </w:r>
      <w:r w:rsidR="005C5392" w:rsidRPr="009E091A">
        <w:rPr>
          <w:rFonts w:cs="Arial"/>
          <w:color w:val="000000"/>
        </w:rPr>
        <w:t>Reseller agrees that upon Tealium's written request, it will grant</w:t>
      </w:r>
      <w:r w:rsidR="007C3917" w:rsidRPr="009E091A">
        <w:rPr>
          <w:rFonts w:cs="Arial"/>
          <w:color w:val="000000"/>
        </w:rPr>
        <w:t xml:space="preserve"> to Tealium a perpetual, royalty-free, worldwide right and license to distribute Custom Extensions, both directly and through subdistributors, in future releases of the Services</w:t>
      </w:r>
      <w:r w:rsidR="0019030B" w:rsidRPr="009E091A">
        <w:rPr>
          <w:rFonts w:cs="Arial"/>
          <w:color w:val="000000"/>
        </w:rPr>
        <w:t>.</w:t>
      </w:r>
    </w:p>
    <w:p w14:paraId="37DA980A" w14:textId="6C531EDE" w:rsidR="0022786D" w:rsidRPr="009E091A" w:rsidRDefault="0022786D" w:rsidP="0083415E">
      <w:pPr>
        <w:pStyle w:val="BodyText"/>
        <w:spacing w:before="120" w:afterAutospacing="0"/>
        <w:jc w:val="both"/>
        <w:rPr>
          <w:rFonts w:cs="Arial"/>
          <w:color w:val="000000"/>
        </w:rPr>
      </w:pPr>
      <w:r w:rsidRPr="009E091A">
        <w:rPr>
          <w:rFonts w:cs="Arial"/>
          <w:color w:val="000000"/>
        </w:rPr>
        <w:t>(b)</w:t>
      </w:r>
      <w:r w:rsidRPr="009E091A">
        <w:rPr>
          <w:rFonts w:cs="Arial"/>
          <w:color w:val="000000"/>
        </w:rPr>
        <w:tab/>
      </w:r>
      <w:r w:rsidR="003840E7" w:rsidRPr="009E091A">
        <w:rPr>
          <w:rFonts w:cs="Arial"/>
          <w:color w:val="000000"/>
        </w:rPr>
        <w:t>Representations</w:t>
      </w:r>
      <w:r w:rsidR="00281DE1" w:rsidRPr="009E091A">
        <w:rPr>
          <w:rFonts w:cs="Arial"/>
          <w:color w:val="000000"/>
        </w:rPr>
        <w:t xml:space="preserve"> of Reseller</w:t>
      </w:r>
      <w:r w:rsidRPr="009E091A">
        <w:rPr>
          <w:rFonts w:cs="Arial"/>
          <w:color w:val="000000"/>
        </w:rPr>
        <w:t>. Reseller hereby represents that</w:t>
      </w:r>
      <w:r w:rsidR="0083415E">
        <w:rPr>
          <w:rFonts w:cs="Arial"/>
          <w:color w:val="000000"/>
        </w:rPr>
        <w:t>:</w:t>
      </w:r>
      <w:r w:rsidRPr="009E091A">
        <w:rPr>
          <w:rFonts w:cs="Arial"/>
          <w:color w:val="000000"/>
        </w:rPr>
        <w:t xml:space="preserve"> (</w:t>
      </w:r>
      <w:r w:rsidR="00850E27" w:rsidRPr="009E091A">
        <w:rPr>
          <w:rFonts w:cs="Arial"/>
          <w:color w:val="000000"/>
        </w:rPr>
        <w:t>1</w:t>
      </w:r>
      <w:r w:rsidRPr="009E091A">
        <w:rPr>
          <w:rFonts w:cs="Arial"/>
          <w:color w:val="000000"/>
        </w:rPr>
        <w:t xml:space="preserve">) </w:t>
      </w:r>
      <w:r w:rsidR="00850E27" w:rsidRPr="009E091A">
        <w:rPr>
          <w:rFonts w:cs="Arial"/>
          <w:color w:val="000000"/>
        </w:rPr>
        <w:t>it</w:t>
      </w:r>
      <w:r w:rsidRPr="009E091A">
        <w:rPr>
          <w:rFonts w:cs="Arial"/>
          <w:color w:val="000000"/>
        </w:rPr>
        <w:t xml:space="preserve"> has sufficient personnel and resources to promote, support and resell the Services; (</w:t>
      </w:r>
      <w:r w:rsidR="002B705A" w:rsidRPr="009E091A">
        <w:rPr>
          <w:rFonts w:cs="Arial"/>
          <w:color w:val="000000"/>
        </w:rPr>
        <w:t>2</w:t>
      </w:r>
      <w:r w:rsidRPr="009E091A">
        <w:rPr>
          <w:rFonts w:cs="Arial"/>
          <w:color w:val="000000"/>
        </w:rPr>
        <w:t xml:space="preserve">) </w:t>
      </w:r>
      <w:r w:rsidR="00631DF5" w:rsidRPr="009E091A">
        <w:rPr>
          <w:rFonts w:cs="Arial"/>
          <w:color w:val="000000"/>
        </w:rPr>
        <w:t>it</w:t>
      </w:r>
      <w:r w:rsidRPr="009E091A">
        <w:rPr>
          <w:rFonts w:cs="Arial"/>
          <w:color w:val="000000"/>
        </w:rPr>
        <w:t xml:space="preserve"> will perform </w:t>
      </w:r>
      <w:r w:rsidR="00631DF5" w:rsidRPr="009E091A">
        <w:rPr>
          <w:rFonts w:cs="Arial"/>
          <w:color w:val="000000"/>
        </w:rPr>
        <w:t>its</w:t>
      </w:r>
      <w:r w:rsidRPr="009E091A">
        <w:rPr>
          <w:rFonts w:cs="Arial"/>
          <w:color w:val="000000"/>
        </w:rPr>
        <w:t xml:space="preserve"> duties and obligations hereunder in a diligent and businesslike manner and refrain from any activity or action that may damage Tealium's reputation or the reputation of the Services; (</w:t>
      </w:r>
      <w:r w:rsidR="002B705A" w:rsidRPr="009E091A">
        <w:rPr>
          <w:rFonts w:cs="Arial"/>
          <w:color w:val="000000"/>
        </w:rPr>
        <w:t>3</w:t>
      </w:r>
      <w:r w:rsidRPr="009E091A">
        <w:rPr>
          <w:rFonts w:cs="Arial"/>
          <w:color w:val="000000"/>
        </w:rPr>
        <w:t xml:space="preserve">) </w:t>
      </w:r>
      <w:r w:rsidR="00BD3010" w:rsidRPr="009E091A">
        <w:rPr>
          <w:rFonts w:cs="Arial"/>
          <w:color w:val="000000"/>
        </w:rPr>
        <w:t>it</w:t>
      </w:r>
      <w:r w:rsidRPr="009E091A">
        <w:rPr>
          <w:rFonts w:cs="Arial"/>
          <w:color w:val="000000"/>
        </w:rPr>
        <w:t xml:space="preserve"> will use its best efforts to promote the Services; </w:t>
      </w:r>
      <w:r w:rsidR="002B705A" w:rsidRPr="009E091A">
        <w:rPr>
          <w:rFonts w:cs="Arial"/>
          <w:color w:val="000000"/>
        </w:rPr>
        <w:t>(4</w:t>
      </w:r>
      <w:r w:rsidRPr="009E091A">
        <w:rPr>
          <w:rFonts w:cs="Arial"/>
          <w:color w:val="000000"/>
        </w:rPr>
        <w:t xml:space="preserve">) </w:t>
      </w:r>
      <w:r w:rsidR="00AD32F1" w:rsidRPr="009E091A">
        <w:rPr>
          <w:rFonts w:cs="Arial"/>
          <w:color w:val="000000"/>
        </w:rPr>
        <w:t xml:space="preserve">it will </w:t>
      </w:r>
      <w:r w:rsidRPr="009E091A">
        <w:rPr>
          <w:rFonts w:cs="Arial"/>
          <w:color w:val="000000"/>
        </w:rPr>
        <w:t xml:space="preserve">not build a solution that competes with the Services during the term of this </w:t>
      </w:r>
      <w:r w:rsidR="008C4F5F">
        <w:rPr>
          <w:rFonts w:cs="Arial"/>
          <w:color w:val="000000"/>
        </w:rPr>
        <w:t>RMSA</w:t>
      </w:r>
      <w:r w:rsidR="008C4F5F" w:rsidRPr="009E091A">
        <w:rPr>
          <w:rFonts w:cs="Arial"/>
          <w:color w:val="000000"/>
        </w:rPr>
        <w:t xml:space="preserve"> </w:t>
      </w:r>
      <w:r w:rsidRPr="009E091A">
        <w:rPr>
          <w:rFonts w:cs="Arial"/>
          <w:color w:val="000000"/>
        </w:rPr>
        <w:t>and for a period of two (2) years after the termination or expiration of this</w:t>
      </w:r>
      <w:r w:rsidR="00F54375">
        <w:rPr>
          <w:rFonts w:cs="Arial"/>
          <w:color w:val="000000"/>
        </w:rPr>
        <w:t xml:space="preserve"> RMSA</w:t>
      </w:r>
      <w:r w:rsidRPr="009E091A">
        <w:rPr>
          <w:rFonts w:cs="Arial"/>
          <w:color w:val="000000"/>
        </w:rPr>
        <w:t xml:space="preserve">; and </w:t>
      </w:r>
      <w:r w:rsidR="002B705A" w:rsidRPr="009E091A">
        <w:rPr>
          <w:rFonts w:cs="Arial"/>
          <w:color w:val="000000"/>
        </w:rPr>
        <w:t>(5</w:t>
      </w:r>
      <w:r w:rsidRPr="009E091A">
        <w:rPr>
          <w:rFonts w:cs="Arial"/>
          <w:color w:val="000000"/>
        </w:rPr>
        <w:t xml:space="preserve">) at all times during the Term, </w:t>
      </w:r>
      <w:r w:rsidR="00D56354" w:rsidRPr="009E091A">
        <w:rPr>
          <w:rFonts w:cs="Arial"/>
          <w:color w:val="000000"/>
        </w:rPr>
        <w:t xml:space="preserve">it will </w:t>
      </w:r>
      <w:r w:rsidRPr="009E091A">
        <w:rPr>
          <w:rFonts w:cs="Arial"/>
          <w:color w:val="000000"/>
        </w:rPr>
        <w:t xml:space="preserve">remain in compliance with the Reseller Certification Standards set forth in Exhibit A and such updated versions of the Reseller Certification Standards as Tealium may release from time to time at its sole discretion. </w:t>
      </w:r>
    </w:p>
    <w:p w14:paraId="2EC5CF43" w14:textId="1FF65572" w:rsidR="007F7C80" w:rsidRPr="009E091A" w:rsidRDefault="007F7C80"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Authority</w:t>
      </w:r>
      <w:r w:rsidR="009C7313" w:rsidRPr="009E091A">
        <w:rPr>
          <w:rFonts w:cs="Arial"/>
          <w:color w:val="000000"/>
        </w:rPr>
        <w:t xml:space="preserve">. </w:t>
      </w:r>
      <w:r w:rsidR="00D70F65" w:rsidRPr="009E091A">
        <w:rPr>
          <w:rFonts w:cs="Arial"/>
          <w:color w:val="000000"/>
        </w:rPr>
        <w:t>Subject to the terms of this</w:t>
      </w:r>
      <w:r w:rsidR="00F54375">
        <w:rPr>
          <w:rFonts w:cs="Arial"/>
          <w:color w:val="000000"/>
        </w:rPr>
        <w:t xml:space="preserve"> RMSA</w:t>
      </w:r>
      <w:r w:rsidR="00D70F65" w:rsidRPr="009E091A">
        <w:rPr>
          <w:rFonts w:cs="Arial"/>
          <w:color w:val="000000"/>
        </w:rPr>
        <w:t xml:space="preserve">, Tealium engages </w:t>
      </w:r>
      <w:r w:rsidR="006179A3" w:rsidRPr="009E091A">
        <w:rPr>
          <w:rFonts w:cs="Arial"/>
          <w:color w:val="000000"/>
        </w:rPr>
        <w:t>Reseller</w:t>
      </w:r>
      <w:r w:rsidR="00D70F65" w:rsidRPr="009E091A">
        <w:rPr>
          <w:rFonts w:cs="Arial"/>
          <w:color w:val="000000"/>
        </w:rPr>
        <w:t xml:space="preserve"> to solicit </w:t>
      </w:r>
      <w:r w:rsidR="001A0504" w:rsidRPr="009E091A">
        <w:rPr>
          <w:rFonts w:cs="Arial"/>
          <w:color w:val="000000"/>
        </w:rPr>
        <w:t xml:space="preserve">and contract with </w:t>
      </w:r>
      <w:r w:rsidR="009732AB" w:rsidRPr="009E091A">
        <w:rPr>
          <w:rFonts w:cs="Arial"/>
          <w:color w:val="000000"/>
        </w:rPr>
        <w:t>Customer</w:t>
      </w:r>
      <w:r w:rsidR="00D70F65" w:rsidRPr="009E091A">
        <w:rPr>
          <w:rFonts w:cs="Arial"/>
          <w:color w:val="000000"/>
        </w:rPr>
        <w:t xml:space="preserve">s </w:t>
      </w:r>
      <w:r w:rsidR="00755682" w:rsidRPr="009E091A">
        <w:rPr>
          <w:rFonts w:cs="Arial"/>
          <w:color w:val="000000"/>
        </w:rPr>
        <w:t>in the Territory</w:t>
      </w:r>
      <w:r w:rsidR="009C7313" w:rsidRPr="009E091A">
        <w:rPr>
          <w:rFonts w:cs="Arial"/>
          <w:color w:val="000000"/>
        </w:rPr>
        <w:t xml:space="preserve">. </w:t>
      </w:r>
      <w:r w:rsidR="006179A3" w:rsidRPr="009E091A">
        <w:rPr>
          <w:rFonts w:cs="Arial"/>
          <w:color w:val="000000"/>
        </w:rPr>
        <w:t>Reseller</w:t>
      </w:r>
      <w:r w:rsidR="00D70F65" w:rsidRPr="009E091A">
        <w:rPr>
          <w:rFonts w:cs="Arial"/>
          <w:color w:val="000000"/>
        </w:rPr>
        <w:t xml:space="preserve"> acknowledges</w:t>
      </w:r>
      <w:r w:rsidR="00EA53DE" w:rsidRPr="009E091A">
        <w:rPr>
          <w:rFonts w:cs="Arial"/>
          <w:color w:val="000000"/>
        </w:rPr>
        <w:t xml:space="preserve"> and agrees</w:t>
      </w:r>
      <w:r w:rsidR="00D70F65" w:rsidRPr="009E091A">
        <w:rPr>
          <w:rFonts w:cs="Arial"/>
          <w:color w:val="000000"/>
        </w:rPr>
        <w:t xml:space="preserve"> that </w:t>
      </w:r>
      <w:r w:rsidR="0044539F" w:rsidRPr="009E091A">
        <w:rPr>
          <w:rFonts w:cs="Arial"/>
          <w:color w:val="000000"/>
        </w:rPr>
        <w:t xml:space="preserve">(a) </w:t>
      </w:r>
      <w:r w:rsidR="00D70F65" w:rsidRPr="009E091A">
        <w:rPr>
          <w:rFonts w:cs="Arial"/>
          <w:color w:val="000000"/>
        </w:rPr>
        <w:t>this</w:t>
      </w:r>
      <w:r w:rsidR="00390E18">
        <w:rPr>
          <w:rFonts w:cs="Arial"/>
          <w:color w:val="000000"/>
        </w:rPr>
        <w:t xml:space="preserve"> RMSA </w:t>
      </w:r>
      <w:r w:rsidR="00D70F65" w:rsidRPr="009E091A">
        <w:rPr>
          <w:rFonts w:cs="Arial"/>
          <w:color w:val="000000"/>
        </w:rPr>
        <w:t xml:space="preserve">does not grant </w:t>
      </w:r>
      <w:r w:rsidR="006179A3" w:rsidRPr="009E091A">
        <w:rPr>
          <w:rFonts w:cs="Arial"/>
          <w:color w:val="000000"/>
        </w:rPr>
        <w:t>Reseller</w:t>
      </w:r>
      <w:r w:rsidR="00D70F65" w:rsidRPr="009E091A">
        <w:rPr>
          <w:rFonts w:cs="Arial"/>
          <w:color w:val="000000"/>
        </w:rPr>
        <w:t xml:space="preserve"> exclusive rights in any territory</w:t>
      </w:r>
      <w:r w:rsidR="0044539F" w:rsidRPr="009E091A">
        <w:rPr>
          <w:rFonts w:cs="Arial"/>
          <w:color w:val="000000"/>
        </w:rPr>
        <w:t xml:space="preserve"> and (b) </w:t>
      </w:r>
      <w:r w:rsidR="00976F9F" w:rsidRPr="009E091A">
        <w:rPr>
          <w:rFonts w:cs="Arial"/>
          <w:color w:val="000000"/>
        </w:rPr>
        <w:t>Customer</w:t>
      </w:r>
      <w:r w:rsidR="00241A48" w:rsidRPr="009E091A">
        <w:rPr>
          <w:rFonts w:cs="Arial"/>
          <w:color w:val="000000"/>
        </w:rPr>
        <w:t xml:space="preserve">s </w:t>
      </w:r>
      <w:r w:rsidR="00A75CFC" w:rsidRPr="009E091A">
        <w:rPr>
          <w:rFonts w:cs="Arial"/>
          <w:color w:val="000000"/>
        </w:rPr>
        <w:t>will</w:t>
      </w:r>
      <w:r w:rsidR="00241A48" w:rsidRPr="009E091A">
        <w:rPr>
          <w:rFonts w:cs="Arial"/>
          <w:color w:val="000000"/>
        </w:rPr>
        <w:t xml:space="preserve"> only </w:t>
      </w:r>
      <w:r w:rsidR="0091327A">
        <w:rPr>
          <w:rFonts w:cs="Arial"/>
          <w:color w:val="000000"/>
        </w:rPr>
        <w:t>receive</w:t>
      </w:r>
      <w:r w:rsidR="00241A48" w:rsidRPr="009E091A">
        <w:rPr>
          <w:rFonts w:cs="Arial"/>
          <w:color w:val="000000"/>
        </w:rPr>
        <w:t xml:space="preserve"> </w:t>
      </w:r>
      <w:r w:rsidR="003A3275" w:rsidRPr="009E091A">
        <w:rPr>
          <w:rFonts w:cs="Arial"/>
          <w:color w:val="000000"/>
        </w:rPr>
        <w:t xml:space="preserve">access to the </w:t>
      </w:r>
      <w:r w:rsidR="00241A48" w:rsidRPr="009E091A">
        <w:rPr>
          <w:rFonts w:cs="Arial"/>
          <w:color w:val="000000"/>
        </w:rPr>
        <w:t xml:space="preserve">Services </w:t>
      </w:r>
      <w:r w:rsidR="00AF1367" w:rsidRPr="009E091A">
        <w:rPr>
          <w:rFonts w:cs="Arial"/>
          <w:color w:val="000000"/>
        </w:rPr>
        <w:t xml:space="preserve">after Tealium and Reseller execute </w:t>
      </w:r>
      <w:r w:rsidR="00241A48" w:rsidRPr="009E091A">
        <w:rPr>
          <w:rFonts w:cs="Arial"/>
          <w:color w:val="000000"/>
        </w:rPr>
        <w:t xml:space="preserve">a </w:t>
      </w:r>
      <w:r w:rsidR="00976F9F" w:rsidRPr="009E091A">
        <w:rPr>
          <w:rFonts w:cs="Arial"/>
          <w:color w:val="000000"/>
        </w:rPr>
        <w:t>Service Order that identifies the Customer</w:t>
      </w:r>
      <w:r w:rsidR="009C7313" w:rsidRPr="009E091A">
        <w:rPr>
          <w:rFonts w:cs="Arial"/>
          <w:color w:val="000000"/>
        </w:rPr>
        <w:t xml:space="preserve">. </w:t>
      </w:r>
      <w:r w:rsidR="00D70F65" w:rsidRPr="009E091A">
        <w:rPr>
          <w:rFonts w:cs="Arial"/>
          <w:color w:val="000000"/>
        </w:rPr>
        <w:t xml:space="preserve">Each party </w:t>
      </w:r>
      <w:r w:rsidR="001129B6">
        <w:rPr>
          <w:rFonts w:cs="Arial"/>
          <w:color w:val="000000"/>
        </w:rPr>
        <w:t>represents</w:t>
      </w:r>
      <w:r w:rsidR="00D70F65" w:rsidRPr="009E091A">
        <w:rPr>
          <w:rFonts w:cs="Arial"/>
          <w:color w:val="000000"/>
        </w:rPr>
        <w:t xml:space="preserve"> that it has all requisite power and authority to enter into and perform this </w:t>
      </w:r>
      <w:r w:rsidR="00F54375">
        <w:rPr>
          <w:rFonts w:cs="Arial"/>
          <w:color w:val="000000"/>
        </w:rPr>
        <w:t>RMSA</w:t>
      </w:r>
      <w:r w:rsidR="00D70F65" w:rsidRPr="009E091A">
        <w:rPr>
          <w:rFonts w:cs="Arial"/>
          <w:color w:val="000000"/>
        </w:rPr>
        <w:t>, and that it has no</w:t>
      </w:r>
      <w:r w:rsidR="00F54375">
        <w:rPr>
          <w:rFonts w:cs="Arial"/>
          <w:color w:val="000000"/>
        </w:rPr>
        <w:t xml:space="preserve"> agreement</w:t>
      </w:r>
      <w:r w:rsidR="00390E18">
        <w:rPr>
          <w:rFonts w:cs="Arial"/>
          <w:color w:val="000000"/>
        </w:rPr>
        <w:t xml:space="preserve"> </w:t>
      </w:r>
      <w:r w:rsidR="00D70F65" w:rsidRPr="009E091A">
        <w:rPr>
          <w:rFonts w:cs="Arial"/>
          <w:color w:val="000000"/>
        </w:rPr>
        <w:t>with any third party or commitments or obligations which conflict in any way with its obligations hereunder.</w:t>
      </w:r>
    </w:p>
    <w:p w14:paraId="2EBFBC95" w14:textId="4838C64A" w:rsidR="006C11B2" w:rsidRPr="009E091A" w:rsidRDefault="006C11B2"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Limits on Reseller Authority</w:t>
      </w:r>
      <w:r w:rsidRPr="009E091A">
        <w:rPr>
          <w:rFonts w:cs="Arial"/>
          <w:color w:val="000000"/>
        </w:rPr>
        <w:t>. Without Tealium's prior written approval, Reseller will not (a) incur any expenses or obligations in the name of Tealium or (b) except as otherwise provided in this</w:t>
      </w:r>
      <w:r w:rsidR="00F54375">
        <w:rPr>
          <w:rFonts w:cs="Arial"/>
          <w:color w:val="000000"/>
        </w:rPr>
        <w:t xml:space="preserve"> RMSA</w:t>
      </w:r>
      <w:r w:rsidRPr="009E091A">
        <w:rPr>
          <w:rFonts w:cs="Arial"/>
          <w:color w:val="000000"/>
        </w:rPr>
        <w:t>, publish any printed material regarding the Services or Tealium's business</w:t>
      </w:r>
      <w:r w:rsidRPr="009E091A">
        <w:rPr>
          <w:rFonts w:cs="Arial"/>
          <w:b/>
          <w:color w:val="000000"/>
        </w:rPr>
        <w:t>.</w:t>
      </w:r>
    </w:p>
    <w:p w14:paraId="253B323D" w14:textId="0DE87312" w:rsidR="00CB1C73" w:rsidRPr="009E091A" w:rsidRDefault="00CB1C73"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lastRenderedPageBreak/>
        <w:t>Reservation of Certain Rights</w:t>
      </w:r>
      <w:r w:rsidR="009C7313" w:rsidRPr="009E091A">
        <w:rPr>
          <w:rFonts w:cs="Arial"/>
          <w:color w:val="000000"/>
        </w:rPr>
        <w:t xml:space="preserve">. </w:t>
      </w:r>
      <w:r w:rsidR="00F838B8" w:rsidRPr="009E091A">
        <w:rPr>
          <w:rFonts w:cs="Arial"/>
          <w:color w:val="000000"/>
        </w:rPr>
        <w:t>Tealium</w:t>
      </w:r>
      <w:r w:rsidR="00F32802" w:rsidRPr="009E091A">
        <w:rPr>
          <w:rFonts w:cs="Arial"/>
          <w:color w:val="000000"/>
        </w:rPr>
        <w:t xml:space="preserve"> may</w:t>
      </w:r>
      <w:r w:rsidR="00F838B8" w:rsidRPr="009E091A">
        <w:rPr>
          <w:rFonts w:cs="Arial"/>
          <w:color w:val="000000"/>
        </w:rPr>
        <w:t xml:space="preserve"> remove, modify, abridge</w:t>
      </w:r>
      <w:r w:rsidR="00751355">
        <w:rPr>
          <w:rFonts w:cs="Arial"/>
          <w:color w:val="000000"/>
        </w:rPr>
        <w:t>,</w:t>
      </w:r>
      <w:r w:rsidR="00F838B8" w:rsidRPr="009E091A">
        <w:rPr>
          <w:rFonts w:cs="Arial"/>
          <w:color w:val="000000"/>
        </w:rPr>
        <w:t xml:space="preserve"> or discontinue any </w:t>
      </w:r>
      <w:r w:rsidR="00590E76" w:rsidRPr="009E091A">
        <w:rPr>
          <w:rFonts w:cs="Arial"/>
          <w:color w:val="000000"/>
        </w:rPr>
        <w:t>Service</w:t>
      </w:r>
      <w:r w:rsidR="00F838B8" w:rsidRPr="009E091A">
        <w:rPr>
          <w:rFonts w:cs="Arial"/>
          <w:color w:val="000000"/>
        </w:rPr>
        <w:t>(s), at any time and at Tealium’s sole discretion</w:t>
      </w:r>
      <w:r w:rsidR="00C77A16">
        <w:rPr>
          <w:rFonts w:cs="Arial"/>
          <w:color w:val="000000"/>
        </w:rPr>
        <w:t>.</w:t>
      </w:r>
      <w:r w:rsidR="00F838B8" w:rsidRPr="009E091A">
        <w:rPr>
          <w:rFonts w:cs="Arial"/>
          <w:color w:val="000000"/>
        </w:rPr>
        <w:t xml:space="preserve"> Tealium will not be liable to Reseller for any loss, damage</w:t>
      </w:r>
      <w:r w:rsidR="00C152A7">
        <w:rPr>
          <w:rFonts w:cs="Arial"/>
          <w:color w:val="000000"/>
        </w:rPr>
        <w:t>,</w:t>
      </w:r>
      <w:r w:rsidR="00F838B8" w:rsidRPr="009E091A">
        <w:rPr>
          <w:rFonts w:cs="Arial"/>
          <w:color w:val="000000"/>
        </w:rPr>
        <w:t xml:space="preserve"> or penalty arising from or on account of any said modification, abridgment</w:t>
      </w:r>
      <w:r w:rsidR="00247512">
        <w:rPr>
          <w:rFonts w:cs="Arial"/>
          <w:color w:val="000000"/>
        </w:rPr>
        <w:t>,</w:t>
      </w:r>
      <w:r w:rsidR="00F838B8" w:rsidRPr="009E091A">
        <w:rPr>
          <w:rFonts w:cs="Arial"/>
          <w:color w:val="000000"/>
        </w:rPr>
        <w:t xml:space="preserve"> or discontinuance; provided, however, that Tealium will</w:t>
      </w:r>
      <w:r w:rsidR="00716175" w:rsidRPr="009E091A">
        <w:rPr>
          <w:rFonts w:cs="Arial"/>
          <w:color w:val="000000"/>
        </w:rPr>
        <w:t xml:space="preserve"> use commercially reasonable efforts to</w:t>
      </w:r>
      <w:r w:rsidR="00F838B8" w:rsidRPr="009E091A">
        <w:rPr>
          <w:rFonts w:cs="Arial"/>
          <w:color w:val="000000"/>
        </w:rPr>
        <w:t xml:space="preserve"> notify Reseller of its intent to discontinue said </w:t>
      </w:r>
      <w:r w:rsidR="003D2107" w:rsidRPr="009E091A">
        <w:rPr>
          <w:rFonts w:cs="Arial"/>
          <w:color w:val="000000"/>
        </w:rPr>
        <w:t>Service</w:t>
      </w:r>
      <w:r w:rsidR="00F838B8" w:rsidRPr="009E091A">
        <w:rPr>
          <w:rFonts w:cs="Arial"/>
          <w:color w:val="000000"/>
        </w:rPr>
        <w:t xml:space="preserve"> a minimum of </w:t>
      </w:r>
      <w:r w:rsidR="001442B6" w:rsidRPr="009E091A">
        <w:rPr>
          <w:rFonts w:cs="Arial"/>
          <w:color w:val="000000"/>
        </w:rPr>
        <w:t>sixty (</w:t>
      </w:r>
      <w:r w:rsidR="00F838B8" w:rsidRPr="009E091A">
        <w:rPr>
          <w:rFonts w:cs="Arial"/>
          <w:color w:val="000000"/>
        </w:rPr>
        <w:t>60</w:t>
      </w:r>
      <w:r w:rsidR="001442B6" w:rsidRPr="009E091A">
        <w:rPr>
          <w:rFonts w:cs="Arial"/>
          <w:color w:val="000000"/>
        </w:rPr>
        <w:t>)</w:t>
      </w:r>
      <w:r w:rsidR="00F838B8" w:rsidRPr="009E091A">
        <w:rPr>
          <w:rFonts w:cs="Arial"/>
          <w:color w:val="000000"/>
        </w:rPr>
        <w:t xml:space="preserve"> days prior to the effective date of said discontinuance</w:t>
      </w:r>
      <w:r w:rsidR="0010120E" w:rsidRPr="009E091A">
        <w:rPr>
          <w:rFonts w:cs="Arial"/>
          <w:color w:val="000000"/>
        </w:rPr>
        <w:t xml:space="preserve">. </w:t>
      </w:r>
      <w:r w:rsidR="00F027F6" w:rsidRPr="009E091A">
        <w:rPr>
          <w:rFonts w:cs="Arial"/>
          <w:color w:val="000000"/>
        </w:rPr>
        <w:t xml:space="preserve">Tealium will have no liability for deficiencies or delays in </w:t>
      </w:r>
      <w:r w:rsidR="00027B28" w:rsidRPr="009E091A">
        <w:rPr>
          <w:rFonts w:cs="Arial"/>
          <w:color w:val="000000"/>
        </w:rPr>
        <w:t xml:space="preserve">delivery of </w:t>
      </w:r>
      <w:r w:rsidR="00F027F6" w:rsidRPr="009E091A">
        <w:rPr>
          <w:rFonts w:cs="Arial"/>
          <w:color w:val="000000"/>
        </w:rPr>
        <w:t>the Services resulting from the acts or omissions of Reseller, its agents</w:t>
      </w:r>
      <w:r w:rsidR="006F2BBD" w:rsidRPr="009E091A">
        <w:rPr>
          <w:rFonts w:cs="Arial"/>
          <w:color w:val="000000"/>
        </w:rPr>
        <w:t>,</w:t>
      </w:r>
      <w:r w:rsidR="00F027F6" w:rsidRPr="009E091A">
        <w:rPr>
          <w:rFonts w:cs="Arial"/>
          <w:color w:val="000000"/>
        </w:rPr>
        <w:t xml:space="preserve"> or employees</w:t>
      </w:r>
      <w:r w:rsidR="000D6E37" w:rsidRPr="009E091A">
        <w:rPr>
          <w:rFonts w:cs="Arial"/>
          <w:color w:val="000000"/>
        </w:rPr>
        <w:t>, or Customers</w:t>
      </w:r>
      <w:r w:rsidR="00814696" w:rsidRPr="009E091A">
        <w:rPr>
          <w:rFonts w:cs="Arial"/>
          <w:color w:val="000000"/>
        </w:rPr>
        <w:t>,</w:t>
      </w:r>
      <w:r w:rsidR="00F027F6" w:rsidRPr="009E091A">
        <w:rPr>
          <w:rFonts w:cs="Arial"/>
          <w:color w:val="000000"/>
        </w:rPr>
        <w:t xml:space="preserve"> or performance of the Services in accordance with Reseller’s instructions.  </w:t>
      </w:r>
    </w:p>
    <w:p w14:paraId="4FB88266" w14:textId="076D713D" w:rsidR="0065586B" w:rsidRPr="009E091A" w:rsidRDefault="007C5B6D"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 xml:space="preserve">The </w:t>
      </w:r>
      <w:r w:rsidR="006D6A5F" w:rsidRPr="009E091A">
        <w:rPr>
          <w:rFonts w:cs="Arial"/>
          <w:b/>
          <w:bCs/>
          <w:color w:val="000000"/>
        </w:rPr>
        <w:t>Service</w:t>
      </w:r>
      <w:r w:rsidR="0065586B" w:rsidRPr="009E091A">
        <w:rPr>
          <w:rFonts w:cs="Arial"/>
          <w:b/>
          <w:bCs/>
          <w:color w:val="000000"/>
        </w:rPr>
        <w:t>s</w:t>
      </w:r>
      <w:r w:rsidR="00AA05D5" w:rsidRPr="009E091A">
        <w:rPr>
          <w:rFonts w:cs="Arial"/>
          <w:b/>
          <w:bCs/>
          <w:color w:val="000000"/>
        </w:rPr>
        <w:t xml:space="preserve">; </w:t>
      </w:r>
      <w:r w:rsidR="009121A0" w:rsidRPr="009E091A">
        <w:rPr>
          <w:rFonts w:cs="Arial"/>
          <w:b/>
          <w:bCs/>
          <w:color w:val="000000"/>
        </w:rPr>
        <w:t>Reseller</w:t>
      </w:r>
      <w:r w:rsidR="00AA05D5" w:rsidRPr="009E091A">
        <w:rPr>
          <w:rFonts w:cs="Arial"/>
          <w:b/>
          <w:bCs/>
          <w:color w:val="000000"/>
        </w:rPr>
        <w:t xml:space="preserve"> Assistance</w:t>
      </w:r>
    </w:p>
    <w:p w14:paraId="746F6595" w14:textId="451BD07C" w:rsidR="00AA05D5" w:rsidRPr="009E091A" w:rsidRDefault="007C5B6D"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 xml:space="preserve">The </w:t>
      </w:r>
      <w:r w:rsidR="006D6A5F" w:rsidRPr="009E091A">
        <w:rPr>
          <w:rFonts w:cs="Arial"/>
          <w:b/>
          <w:color w:val="000000"/>
        </w:rPr>
        <w:t>Service</w:t>
      </w:r>
      <w:r w:rsidR="00300FFE" w:rsidRPr="009E091A">
        <w:rPr>
          <w:rFonts w:cs="Arial"/>
          <w:b/>
          <w:color w:val="000000"/>
        </w:rPr>
        <w:t>s</w:t>
      </w:r>
      <w:r w:rsidR="009C7313" w:rsidRPr="009E091A">
        <w:rPr>
          <w:rFonts w:cs="Arial"/>
          <w:b/>
          <w:color w:val="000000"/>
        </w:rPr>
        <w:t xml:space="preserve">. </w:t>
      </w:r>
      <w:r w:rsidR="00BD2865" w:rsidRPr="009E091A">
        <w:rPr>
          <w:rFonts w:cs="Arial"/>
          <w:color w:val="000000"/>
        </w:rPr>
        <w:t xml:space="preserve">During each applicable </w:t>
      </w:r>
      <w:r w:rsidR="006D6A5F" w:rsidRPr="009E091A">
        <w:rPr>
          <w:rFonts w:cs="Arial"/>
          <w:color w:val="000000"/>
        </w:rPr>
        <w:t>Service</w:t>
      </w:r>
      <w:r w:rsidR="00BD2865" w:rsidRPr="009E091A">
        <w:rPr>
          <w:rFonts w:cs="Arial"/>
          <w:color w:val="000000"/>
        </w:rPr>
        <w:t xml:space="preserve"> Term (as such term may </w:t>
      </w:r>
      <w:r w:rsidR="00624CD5" w:rsidRPr="009E091A">
        <w:rPr>
          <w:rFonts w:cs="Arial"/>
          <w:color w:val="000000"/>
        </w:rPr>
        <w:t xml:space="preserve">be </w:t>
      </w:r>
      <w:r w:rsidR="00BD2865" w:rsidRPr="009E091A">
        <w:rPr>
          <w:rFonts w:cs="Arial"/>
          <w:color w:val="000000"/>
        </w:rPr>
        <w:t xml:space="preserve">defined in one or more </w:t>
      </w:r>
      <w:r w:rsidR="006D6A5F" w:rsidRPr="009E091A">
        <w:rPr>
          <w:rFonts w:cs="Arial"/>
          <w:color w:val="000000"/>
        </w:rPr>
        <w:t>Service Order</w:t>
      </w:r>
      <w:r w:rsidR="00BD2865" w:rsidRPr="009E091A">
        <w:rPr>
          <w:rFonts w:cs="Arial"/>
          <w:color w:val="000000"/>
        </w:rPr>
        <w:t xml:space="preserve">s executed by the </w:t>
      </w:r>
      <w:r w:rsidR="0077563E" w:rsidRPr="009E091A">
        <w:rPr>
          <w:rFonts w:cs="Arial"/>
          <w:color w:val="000000"/>
        </w:rPr>
        <w:t>P</w:t>
      </w:r>
      <w:r w:rsidR="00BD2865" w:rsidRPr="009E091A">
        <w:rPr>
          <w:rFonts w:cs="Arial"/>
          <w:color w:val="000000"/>
        </w:rPr>
        <w:t xml:space="preserve">arties), </w:t>
      </w:r>
      <w:r w:rsidR="00AA05D5" w:rsidRPr="009E091A">
        <w:rPr>
          <w:rFonts w:cs="Arial"/>
          <w:color w:val="000000"/>
        </w:rPr>
        <w:t>Tealium will p</w:t>
      </w:r>
      <w:r w:rsidR="00BD2865" w:rsidRPr="009E091A">
        <w:rPr>
          <w:rFonts w:cs="Arial"/>
          <w:color w:val="000000"/>
        </w:rPr>
        <w:t xml:space="preserve">rovide the </w:t>
      </w:r>
      <w:r w:rsidR="005843E3" w:rsidRPr="009E091A">
        <w:rPr>
          <w:rFonts w:cs="Arial"/>
          <w:color w:val="000000"/>
        </w:rPr>
        <w:t>Services</w:t>
      </w:r>
      <w:r w:rsidR="00BD2865" w:rsidRPr="009E091A">
        <w:rPr>
          <w:rFonts w:cs="Arial"/>
          <w:color w:val="000000"/>
        </w:rPr>
        <w:t xml:space="preserve"> to </w:t>
      </w:r>
      <w:r w:rsidR="000F1A0E" w:rsidRPr="009E091A">
        <w:rPr>
          <w:rFonts w:cs="Arial"/>
          <w:color w:val="000000"/>
        </w:rPr>
        <w:t xml:space="preserve">Reseller </w:t>
      </w:r>
      <w:r w:rsidR="00445517" w:rsidRPr="009E091A">
        <w:rPr>
          <w:rFonts w:cs="Arial"/>
          <w:color w:val="000000"/>
        </w:rPr>
        <w:t>or</w:t>
      </w:r>
      <w:r w:rsidR="000F1A0E" w:rsidRPr="009E091A">
        <w:rPr>
          <w:rFonts w:cs="Arial"/>
          <w:color w:val="000000"/>
        </w:rPr>
        <w:t xml:space="preserve"> </w:t>
      </w:r>
      <w:r w:rsidR="006179A3" w:rsidRPr="009E091A">
        <w:rPr>
          <w:rFonts w:cs="Arial"/>
          <w:color w:val="000000"/>
        </w:rPr>
        <w:t>Customers</w:t>
      </w:r>
      <w:r w:rsidR="008D72AB" w:rsidRPr="009E091A">
        <w:rPr>
          <w:rFonts w:cs="Arial"/>
          <w:color w:val="000000"/>
        </w:rPr>
        <w:t xml:space="preserve">. </w:t>
      </w:r>
      <w:r w:rsidR="00633729" w:rsidRPr="009E091A">
        <w:rPr>
          <w:rFonts w:cs="Arial"/>
          <w:color w:val="000000"/>
        </w:rPr>
        <w:t xml:space="preserve">Reseller will at all times ensure that either (a) Customers' use of the Services does not exceed their respective Authorized Usage Levels or (b) if Customers' use of the Services exceeds their respective Authorized Usage Levels, </w:t>
      </w:r>
      <w:r w:rsidR="00E663D0" w:rsidRPr="009E091A">
        <w:rPr>
          <w:rFonts w:cs="Arial"/>
          <w:color w:val="000000"/>
        </w:rPr>
        <w:t xml:space="preserve">Reseller </w:t>
      </w:r>
      <w:r w:rsidR="00633729" w:rsidRPr="009E091A">
        <w:rPr>
          <w:rFonts w:cs="Arial"/>
          <w:color w:val="000000"/>
        </w:rPr>
        <w:t xml:space="preserve">will pay the Additional Usage Fee invoiced by Tealium according to the terms of the applicable Service Order. </w:t>
      </w:r>
      <w:r w:rsidR="00AA05D5" w:rsidRPr="009E091A">
        <w:rPr>
          <w:rFonts w:cs="Arial"/>
          <w:color w:val="000000"/>
        </w:rPr>
        <w:t xml:space="preserve">Each </w:t>
      </w:r>
      <w:r w:rsidR="006D6A5F" w:rsidRPr="009E091A">
        <w:rPr>
          <w:rFonts w:cs="Arial"/>
          <w:color w:val="000000"/>
        </w:rPr>
        <w:t>Service Order</w:t>
      </w:r>
      <w:r w:rsidR="00AA05D5" w:rsidRPr="009E091A">
        <w:rPr>
          <w:rFonts w:cs="Arial"/>
          <w:color w:val="000000"/>
        </w:rPr>
        <w:t xml:space="preserve"> </w:t>
      </w:r>
      <w:r w:rsidR="008046E7" w:rsidRPr="009E091A">
        <w:rPr>
          <w:rFonts w:cs="Arial"/>
          <w:color w:val="000000"/>
        </w:rPr>
        <w:t>will</w:t>
      </w:r>
      <w:r w:rsidR="00AA05D5" w:rsidRPr="009E091A">
        <w:rPr>
          <w:rFonts w:cs="Arial"/>
          <w:color w:val="000000"/>
        </w:rPr>
        <w:t xml:space="preserve"> become part of this</w:t>
      </w:r>
      <w:r w:rsidR="00390E18">
        <w:rPr>
          <w:rFonts w:cs="Arial"/>
          <w:color w:val="000000"/>
        </w:rPr>
        <w:t xml:space="preserve"> RMSA </w:t>
      </w:r>
      <w:r w:rsidR="00AA05D5" w:rsidRPr="009E091A">
        <w:rPr>
          <w:rFonts w:cs="Arial"/>
          <w:color w:val="000000"/>
        </w:rPr>
        <w:t xml:space="preserve">upon execution by the </w:t>
      </w:r>
      <w:r w:rsidR="00165182" w:rsidRPr="009E091A">
        <w:rPr>
          <w:rFonts w:cs="Arial"/>
          <w:color w:val="000000"/>
        </w:rPr>
        <w:t>Parties</w:t>
      </w:r>
      <w:r w:rsidR="009A72C3" w:rsidRPr="009E091A">
        <w:rPr>
          <w:rFonts w:cs="Arial"/>
          <w:color w:val="000000"/>
        </w:rPr>
        <w:t>.</w:t>
      </w:r>
    </w:p>
    <w:p w14:paraId="593C3932" w14:textId="07A56567" w:rsidR="00483855" w:rsidRPr="009E091A" w:rsidRDefault="00483855"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Tealium Support</w:t>
      </w:r>
      <w:r w:rsidR="009C7313" w:rsidRPr="009E091A">
        <w:rPr>
          <w:rFonts w:cs="Arial"/>
          <w:color w:val="000000"/>
        </w:rPr>
        <w:t xml:space="preserve">. </w:t>
      </w:r>
      <w:r w:rsidRPr="009E091A">
        <w:rPr>
          <w:rFonts w:cs="Arial"/>
          <w:color w:val="000000"/>
        </w:rPr>
        <w:t xml:space="preserve">Subject to Reseller's continuing compliance with the Reseller Certification Standards, Tealium agrees to provide </w:t>
      </w:r>
      <w:r w:rsidR="00EF20D1" w:rsidRPr="009E091A">
        <w:rPr>
          <w:rFonts w:cs="Arial"/>
          <w:color w:val="000000"/>
        </w:rPr>
        <w:t>Reseller</w:t>
      </w:r>
      <w:r w:rsidRPr="009E091A">
        <w:rPr>
          <w:rFonts w:cs="Arial"/>
          <w:color w:val="000000"/>
        </w:rPr>
        <w:t xml:space="preserve"> with technical support in the form of </w:t>
      </w:r>
      <w:r w:rsidR="00EF20D1" w:rsidRPr="009E091A">
        <w:rPr>
          <w:rFonts w:cs="Arial"/>
          <w:color w:val="000000"/>
        </w:rPr>
        <w:t>reseller</w:t>
      </w:r>
      <w:r w:rsidRPr="009E091A">
        <w:rPr>
          <w:rFonts w:cs="Arial"/>
          <w:color w:val="000000"/>
        </w:rPr>
        <w:t xml:space="preserve"> knowledge base access and scheduled certified </w:t>
      </w:r>
      <w:r w:rsidR="00EF20D1" w:rsidRPr="009E091A">
        <w:rPr>
          <w:rFonts w:cs="Arial"/>
          <w:color w:val="000000"/>
        </w:rPr>
        <w:t xml:space="preserve">reseller </w:t>
      </w:r>
      <w:r w:rsidRPr="009E091A">
        <w:rPr>
          <w:rFonts w:cs="Arial"/>
          <w:color w:val="000000"/>
        </w:rPr>
        <w:t>training.</w:t>
      </w:r>
    </w:p>
    <w:p w14:paraId="5FC58847" w14:textId="17CF9493" w:rsidR="00EB6B7C" w:rsidRPr="009E091A" w:rsidRDefault="002B1084"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 xml:space="preserve">Fees and </w:t>
      </w:r>
      <w:r w:rsidR="00300FFE" w:rsidRPr="009E091A">
        <w:rPr>
          <w:rFonts w:cs="Arial"/>
          <w:b/>
          <w:bCs/>
          <w:color w:val="000000"/>
        </w:rPr>
        <w:t>Payments</w:t>
      </w:r>
      <w:r w:rsidR="009C7313" w:rsidRPr="009E091A">
        <w:rPr>
          <w:rFonts w:cs="Arial"/>
          <w:b/>
          <w:color w:val="000000"/>
        </w:rPr>
        <w:t xml:space="preserve">. </w:t>
      </w:r>
      <w:r w:rsidRPr="009E091A">
        <w:rPr>
          <w:rFonts w:cs="Arial"/>
          <w:color w:val="000000"/>
        </w:rPr>
        <w:t xml:space="preserve">Tealium agrees to supply the Services to Reseller in exchange for the Fees set forth in each Service Order less the specified Reseller discounts, if any, set forth in Section </w:t>
      </w:r>
      <w:r w:rsidR="00912D80">
        <w:rPr>
          <w:rFonts w:cs="Arial"/>
          <w:color w:val="000000"/>
        </w:rPr>
        <w:t>3</w:t>
      </w:r>
      <w:r w:rsidRPr="009E091A">
        <w:rPr>
          <w:rFonts w:cs="Arial"/>
          <w:color w:val="000000"/>
        </w:rPr>
        <w:t xml:space="preserve"> of </w:t>
      </w:r>
      <w:r w:rsidR="009146C4">
        <w:rPr>
          <w:rFonts w:cs="Arial"/>
          <w:color w:val="000000"/>
        </w:rPr>
        <w:t>RMSA</w:t>
      </w:r>
      <w:r w:rsidR="00912D80">
        <w:rPr>
          <w:rFonts w:cs="Arial"/>
          <w:color w:val="000000"/>
        </w:rPr>
        <w:t xml:space="preserve"> </w:t>
      </w:r>
      <w:r w:rsidR="00A651D2">
        <w:rPr>
          <w:rFonts w:cs="Arial"/>
          <w:color w:val="000000"/>
        </w:rPr>
        <w:t xml:space="preserve">- </w:t>
      </w:r>
      <w:r w:rsidR="00912D80">
        <w:rPr>
          <w:rFonts w:cs="Arial"/>
          <w:color w:val="000000"/>
        </w:rPr>
        <w:t>Part A</w:t>
      </w:r>
      <w:r w:rsidR="00A817B3">
        <w:rPr>
          <w:rFonts w:cs="Arial"/>
          <w:color w:val="000000"/>
        </w:rPr>
        <w:t xml:space="preserve"> (the Service Order Price)</w:t>
      </w:r>
      <w:r w:rsidRPr="009E091A">
        <w:rPr>
          <w:rFonts w:cs="Arial"/>
          <w:color w:val="000000"/>
        </w:rPr>
        <w:t>. Tealium reserves the right to amend the specified Reseller discounts</w:t>
      </w:r>
      <w:r w:rsidR="00CB7C23">
        <w:rPr>
          <w:rFonts w:cs="Arial"/>
          <w:color w:val="000000"/>
        </w:rPr>
        <w:t xml:space="preserve"> (set forth in Section 3</w:t>
      </w:r>
      <w:r w:rsidR="00477FA5">
        <w:rPr>
          <w:rFonts w:cs="Arial"/>
          <w:color w:val="000000"/>
        </w:rPr>
        <w:t xml:space="preserve"> of the RMSA </w:t>
      </w:r>
      <w:r w:rsidR="00A651D2">
        <w:rPr>
          <w:rFonts w:cs="Arial"/>
          <w:color w:val="000000"/>
        </w:rPr>
        <w:t xml:space="preserve">- </w:t>
      </w:r>
      <w:r w:rsidR="00477FA5">
        <w:rPr>
          <w:rFonts w:cs="Arial"/>
          <w:color w:val="000000"/>
        </w:rPr>
        <w:t>Part A)</w:t>
      </w:r>
      <w:r w:rsidRPr="009E091A">
        <w:rPr>
          <w:rFonts w:cs="Arial"/>
          <w:color w:val="000000"/>
        </w:rPr>
        <w:t xml:space="preserve"> at any time and at its sole discretion. Reseller has sole discretion to set the prices it charges Customers. </w:t>
      </w:r>
      <w:r w:rsidR="009121A0" w:rsidRPr="009E091A">
        <w:rPr>
          <w:rFonts w:cs="Arial"/>
          <w:color w:val="000000"/>
        </w:rPr>
        <w:t>Reseller</w:t>
      </w:r>
      <w:r w:rsidR="00300FFE" w:rsidRPr="009E091A">
        <w:rPr>
          <w:rFonts w:cs="Arial"/>
          <w:color w:val="000000"/>
        </w:rPr>
        <w:t xml:space="preserve"> will pay the </w:t>
      </w:r>
      <w:r w:rsidR="008C4F5F">
        <w:rPr>
          <w:rFonts w:cs="Arial"/>
          <w:color w:val="000000"/>
        </w:rPr>
        <w:t>Service Order Price(s)</w:t>
      </w:r>
      <w:r w:rsidR="008C4F5F" w:rsidRPr="009E091A">
        <w:rPr>
          <w:rFonts w:cs="Arial"/>
          <w:color w:val="000000"/>
        </w:rPr>
        <w:t xml:space="preserve"> </w:t>
      </w:r>
      <w:r w:rsidR="000C20DF" w:rsidRPr="009E091A">
        <w:rPr>
          <w:rFonts w:cs="Arial"/>
          <w:color w:val="000000"/>
        </w:rPr>
        <w:t xml:space="preserve">set forth </w:t>
      </w:r>
      <w:r w:rsidR="00300FFE" w:rsidRPr="009E091A">
        <w:rPr>
          <w:rFonts w:cs="Arial"/>
          <w:color w:val="000000"/>
        </w:rPr>
        <w:t xml:space="preserve">in each </w:t>
      </w:r>
      <w:r w:rsidR="006D6A5F" w:rsidRPr="009E091A">
        <w:rPr>
          <w:rFonts w:cs="Arial"/>
          <w:color w:val="000000"/>
        </w:rPr>
        <w:t>Service Order</w:t>
      </w:r>
      <w:r w:rsidR="008C4F5F">
        <w:rPr>
          <w:rFonts w:cs="Arial"/>
          <w:color w:val="000000"/>
        </w:rPr>
        <w:t xml:space="preserve"> within 30 days of invoice</w:t>
      </w:r>
      <w:r w:rsidR="009C7313" w:rsidRPr="009E091A">
        <w:rPr>
          <w:rFonts w:cs="Arial"/>
          <w:color w:val="000000"/>
        </w:rPr>
        <w:t xml:space="preserve">. </w:t>
      </w:r>
      <w:r w:rsidR="000C20DF" w:rsidRPr="009E091A">
        <w:rPr>
          <w:rFonts w:cs="Arial"/>
        </w:rPr>
        <w:t xml:space="preserve">Failure to so pay </w:t>
      </w:r>
      <w:r w:rsidR="00A75CFC" w:rsidRPr="009E091A">
        <w:rPr>
          <w:rFonts w:cs="Arial"/>
        </w:rPr>
        <w:t>will</w:t>
      </w:r>
      <w:r w:rsidR="000C20DF" w:rsidRPr="009E091A">
        <w:rPr>
          <w:rFonts w:cs="Arial"/>
        </w:rPr>
        <w:t xml:space="preserve"> constitute a material breach of this</w:t>
      </w:r>
      <w:r w:rsidR="00F54375">
        <w:rPr>
          <w:rFonts w:cs="Arial"/>
        </w:rPr>
        <w:t xml:space="preserve"> RMSA</w:t>
      </w:r>
      <w:r w:rsidR="000C20DF" w:rsidRPr="009E091A">
        <w:rPr>
          <w:rFonts w:cs="Arial"/>
        </w:rPr>
        <w:t>.</w:t>
      </w:r>
      <w:r w:rsidR="000C20DF" w:rsidRPr="009E091A">
        <w:rPr>
          <w:rFonts w:cs="Arial"/>
          <w:color w:val="000000"/>
        </w:rPr>
        <w:t xml:space="preserve"> </w:t>
      </w:r>
      <w:r w:rsidR="00300FFE" w:rsidRPr="009E091A">
        <w:rPr>
          <w:rFonts w:cs="Arial"/>
          <w:color w:val="000000"/>
        </w:rPr>
        <w:t xml:space="preserve">Any payment not received when due will accrue interest </w:t>
      </w:r>
      <w:r w:rsidR="00D43A2C" w:rsidRPr="009E091A">
        <w:rPr>
          <w:rFonts w:cs="Arial"/>
          <w:color w:val="000000"/>
        </w:rPr>
        <w:t xml:space="preserve">on the outstanding amount </w:t>
      </w:r>
      <w:r w:rsidR="00300FFE" w:rsidRPr="009E091A">
        <w:rPr>
          <w:rFonts w:cs="Arial"/>
          <w:color w:val="000000"/>
        </w:rPr>
        <w:t>at a rate of one percent (1%) per month or the highest rate allowed by applicable law, whichever is lower</w:t>
      </w:r>
      <w:r w:rsidR="009C7313" w:rsidRPr="009E091A">
        <w:rPr>
          <w:rFonts w:cs="Arial"/>
          <w:color w:val="000000"/>
        </w:rPr>
        <w:t xml:space="preserve">. </w:t>
      </w:r>
      <w:r w:rsidR="00241A48" w:rsidRPr="009E091A">
        <w:rPr>
          <w:rFonts w:cs="Arial"/>
        </w:rPr>
        <w:t>Reseller</w:t>
      </w:r>
      <w:r w:rsidR="00241A48" w:rsidRPr="009E091A">
        <w:rPr>
          <w:rFonts w:cs="Arial"/>
          <w:color w:val="000000"/>
        </w:rPr>
        <w:t xml:space="preserve"> </w:t>
      </w:r>
      <w:r w:rsidR="00A75CFC" w:rsidRPr="009E091A">
        <w:rPr>
          <w:rFonts w:cs="Arial"/>
          <w:color w:val="000000"/>
        </w:rPr>
        <w:t>will</w:t>
      </w:r>
      <w:r w:rsidR="00241A48" w:rsidRPr="009E091A">
        <w:rPr>
          <w:rFonts w:cs="Arial"/>
          <w:color w:val="000000"/>
        </w:rPr>
        <w:t xml:space="preserve"> be solely responsible for billing and collecting applicable fees from Customers</w:t>
      </w:r>
      <w:r w:rsidR="00A75CFC" w:rsidRPr="009E091A">
        <w:rPr>
          <w:rFonts w:cs="Arial"/>
          <w:color w:val="000000"/>
        </w:rPr>
        <w:t xml:space="preserve">. </w:t>
      </w:r>
      <w:r w:rsidR="009121A0" w:rsidRPr="009E091A">
        <w:rPr>
          <w:rFonts w:cs="Arial"/>
          <w:color w:val="000000"/>
        </w:rPr>
        <w:t>Reseller</w:t>
      </w:r>
      <w:r w:rsidR="00300FFE" w:rsidRPr="009E091A">
        <w:rPr>
          <w:rFonts w:cs="Arial"/>
          <w:color w:val="000000"/>
        </w:rPr>
        <w:t xml:space="preserve"> will pay to Tealium all expenses incurred by Tealium in exercising its rights to payments under this</w:t>
      </w:r>
      <w:r w:rsidR="00F54375">
        <w:rPr>
          <w:rFonts w:cs="Arial"/>
          <w:color w:val="000000"/>
        </w:rPr>
        <w:t xml:space="preserve"> RMSA</w:t>
      </w:r>
      <w:r w:rsidR="00300FFE" w:rsidRPr="009E091A">
        <w:rPr>
          <w:rFonts w:cs="Arial"/>
          <w:color w:val="000000"/>
        </w:rPr>
        <w:t>, including, but not limited to, reasonable attorneys’ fees and the fees of any collection agency retained by Tealium</w:t>
      </w:r>
      <w:r w:rsidR="009C7313" w:rsidRPr="009E091A">
        <w:rPr>
          <w:rFonts w:cs="Arial"/>
          <w:color w:val="000000"/>
        </w:rPr>
        <w:t xml:space="preserve">. </w:t>
      </w:r>
      <w:r w:rsidR="009121A0" w:rsidRPr="009E091A">
        <w:rPr>
          <w:rFonts w:cs="Arial"/>
          <w:color w:val="000000"/>
        </w:rPr>
        <w:t>Reseller</w:t>
      </w:r>
      <w:r w:rsidR="00300FFE" w:rsidRPr="009E091A">
        <w:rPr>
          <w:rFonts w:cs="Arial"/>
          <w:color w:val="000000"/>
        </w:rPr>
        <w:t xml:space="preserve"> will pay all taxes and similar fees imposed on the delivery of </w:t>
      </w:r>
      <w:r w:rsidR="000C20DF" w:rsidRPr="009E091A">
        <w:rPr>
          <w:rFonts w:cs="Arial"/>
          <w:color w:val="000000"/>
        </w:rPr>
        <w:t xml:space="preserve">the </w:t>
      </w:r>
      <w:r w:rsidR="006D6A5F" w:rsidRPr="009E091A">
        <w:rPr>
          <w:rFonts w:cs="Arial"/>
          <w:color w:val="000000"/>
        </w:rPr>
        <w:t>Service</w:t>
      </w:r>
      <w:r w:rsidR="00300FFE" w:rsidRPr="009E091A">
        <w:rPr>
          <w:rFonts w:cs="Arial"/>
          <w:color w:val="000000"/>
        </w:rPr>
        <w:t>s, except for taxes on Tealium’s net income in the United States</w:t>
      </w:r>
      <w:r w:rsidR="009C7313" w:rsidRPr="009E091A">
        <w:rPr>
          <w:rFonts w:cs="Arial"/>
          <w:color w:val="000000"/>
        </w:rPr>
        <w:t xml:space="preserve">. </w:t>
      </w:r>
      <w:r w:rsidR="00DF7323" w:rsidRPr="009E091A">
        <w:rPr>
          <w:rFonts w:cs="Arial"/>
          <w:color w:val="000000"/>
        </w:rPr>
        <w:t>Except as expressly otherwise provided, a</w:t>
      </w:r>
      <w:r w:rsidR="008A2E32" w:rsidRPr="009E091A">
        <w:rPr>
          <w:rFonts w:cs="Arial"/>
          <w:color w:val="000000"/>
        </w:rPr>
        <w:t>ll fees due hereunder are non-refundable and are not contingent on any additional services or products to be provided by Tealium</w:t>
      </w:r>
      <w:r w:rsidR="00300FFE" w:rsidRPr="009E091A">
        <w:rPr>
          <w:rFonts w:cs="Arial"/>
          <w:color w:val="000000"/>
        </w:rPr>
        <w:t>.</w:t>
      </w:r>
      <w:r w:rsidR="00EB6B7C" w:rsidRPr="009E091A">
        <w:rPr>
          <w:rFonts w:cs="Arial"/>
          <w:color w:val="000000"/>
        </w:rPr>
        <w:t xml:space="preserve"> If Reseller is late in paying fees that are due, Tealium may, without terminating this</w:t>
      </w:r>
      <w:r w:rsidR="00F54375">
        <w:rPr>
          <w:rFonts w:cs="Arial"/>
          <w:color w:val="000000"/>
        </w:rPr>
        <w:t xml:space="preserve"> RMSA</w:t>
      </w:r>
      <w:r w:rsidR="00EB6B7C" w:rsidRPr="009E091A">
        <w:rPr>
          <w:rFonts w:cs="Arial"/>
          <w:color w:val="000000"/>
        </w:rPr>
        <w:t xml:space="preserve">, deny or otherwise suspend </w:t>
      </w:r>
      <w:r w:rsidR="009A43E4" w:rsidRPr="009E091A">
        <w:rPr>
          <w:rFonts w:cs="Arial"/>
          <w:color w:val="000000"/>
        </w:rPr>
        <w:t>the</w:t>
      </w:r>
      <w:r w:rsidR="00EB6B7C" w:rsidRPr="009E091A">
        <w:rPr>
          <w:rFonts w:cs="Arial"/>
          <w:color w:val="000000"/>
        </w:rPr>
        <w:t xml:space="preserve"> Services until Reseller makes the overdue payments.</w:t>
      </w:r>
    </w:p>
    <w:p w14:paraId="1B1B3B78" w14:textId="7E7E9FCC"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Intellectual Property Ownership</w:t>
      </w:r>
      <w:r w:rsidR="009B09CC" w:rsidRPr="009E091A">
        <w:rPr>
          <w:rFonts w:cs="Arial"/>
          <w:color w:val="000000"/>
        </w:rPr>
        <w:t xml:space="preserve">. </w:t>
      </w:r>
      <w:r w:rsidR="001E2FEE" w:rsidRPr="009E091A">
        <w:rPr>
          <w:rFonts w:cs="Arial"/>
          <w:color w:val="000000"/>
        </w:rPr>
        <w:t xml:space="preserve">Tealium, or its licensors, </w:t>
      </w:r>
      <w:r w:rsidR="008046E7" w:rsidRPr="009E091A">
        <w:rPr>
          <w:rFonts w:cs="Arial"/>
          <w:color w:val="000000"/>
        </w:rPr>
        <w:t>will</w:t>
      </w:r>
      <w:r w:rsidR="001E2FEE" w:rsidRPr="009E091A">
        <w:rPr>
          <w:rFonts w:cs="Arial"/>
          <w:color w:val="000000"/>
        </w:rPr>
        <w:t xml:space="preserve">, at all times, retain all right, title and interest in and to: (a) all Technology that Tealium makes, develops, conceives or reduces to practice, whether alone or jointly with others, in the course of performing the </w:t>
      </w:r>
      <w:r w:rsidR="006D6A5F" w:rsidRPr="009E091A">
        <w:rPr>
          <w:rFonts w:cs="Arial"/>
          <w:color w:val="000000"/>
        </w:rPr>
        <w:t>Service</w:t>
      </w:r>
      <w:r w:rsidR="001E2FEE" w:rsidRPr="009E091A">
        <w:rPr>
          <w:rFonts w:cs="Arial"/>
          <w:color w:val="000000"/>
        </w:rPr>
        <w:t>s; and (b) all worldwide copyrights, trademarks, service marks, trade secrets, patents, patent applications and other proprietary rights related to the Tealium Technology</w:t>
      </w:r>
      <w:r w:rsidR="009C7313" w:rsidRPr="009E091A">
        <w:rPr>
          <w:rFonts w:cs="Arial"/>
          <w:color w:val="000000"/>
        </w:rPr>
        <w:t xml:space="preserve">. </w:t>
      </w:r>
      <w:r w:rsidR="007F1D34" w:rsidRPr="009E091A">
        <w:rPr>
          <w:rFonts w:cs="Arial"/>
        </w:rPr>
        <w:t xml:space="preserve">All suggestions, enhancements requests, feedback, recommendations or other input provided by </w:t>
      </w:r>
      <w:r w:rsidR="009121A0" w:rsidRPr="009E091A">
        <w:rPr>
          <w:rFonts w:cs="Arial"/>
        </w:rPr>
        <w:t>Reseller</w:t>
      </w:r>
      <w:r w:rsidR="007F1D34" w:rsidRPr="009E091A">
        <w:rPr>
          <w:rFonts w:cs="Arial"/>
        </w:rPr>
        <w:t xml:space="preserve"> </w:t>
      </w:r>
      <w:r w:rsidR="00241A48" w:rsidRPr="009E091A">
        <w:rPr>
          <w:rFonts w:cs="Arial"/>
        </w:rPr>
        <w:t xml:space="preserve">or Customers </w:t>
      </w:r>
      <w:r w:rsidR="007F1D34" w:rsidRPr="009E091A">
        <w:rPr>
          <w:rFonts w:cs="Arial"/>
        </w:rPr>
        <w:t xml:space="preserve">or any other party relating to the </w:t>
      </w:r>
      <w:r w:rsidR="006D6A5F" w:rsidRPr="009E091A">
        <w:rPr>
          <w:rFonts w:cs="Arial"/>
        </w:rPr>
        <w:t>Service</w:t>
      </w:r>
      <w:r w:rsidR="007F1D34" w:rsidRPr="009E091A">
        <w:rPr>
          <w:rFonts w:cs="Arial"/>
        </w:rPr>
        <w:t>s will be owned by Tealium</w:t>
      </w:r>
      <w:r w:rsidR="009C7313" w:rsidRPr="009E091A">
        <w:rPr>
          <w:rFonts w:cs="Arial"/>
        </w:rPr>
        <w:t xml:space="preserve">. </w:t>
      </w:r>
      <w:r w:rsidRPr="009E091A">
        <w:rPr>
          <w:rFonts w:cs="Arial"/>
          <w:color w:val="000000"/>
        </w:rPr>
        <w:t>Neither this</w:t>
      </w:r>
      <w:r w:rsidR="00390E18">
        <w:rPr>
          <w:rFonts w:cs="Arial"/>
          <w:color w:val="000000"/>
        </w:rPr>
        <w:t xml:space="preserve"> RMSA </w:t>
      </w:r>
      <w:r w:rsidRPr="009E091A">
        <w:rPr>
          <w:rFonts w:cs="Arial"/>
          <w:color w:val="000000"/>
        </w:rPr>
        <w:t xml:space="preserve">nor its performance transfers from Tealium to </w:t>
      </w:r>
      <w:r w:rsidR="009121A0" w:rsidRPr="009E091A">
        <w:rPr>
          <w:rFonts w:cs="Arial"/>
          <w:color w:val="000000"/>
        </w:rPr>
        <w:t>Reseller</w:t>
      </w:r>
      <w:r w:rsidRPr="009E091A">
        <w:rPr>
          <w:rFonts w:cs="Arial"/>
          <w:color w:val="000000"/>
        </w:rPr>
        <w:t xml:space="preserve"> </w:t>
      </w:r>
      <w:r w:rsidR="00054F9B" w:rsidRPr="009E091A">
        <w:rPr>
          <w:rFonts w:cs="Arial"/>
          <w:color w:val="000000"/>
        </w:rPr>
        <w:t xml:space="preserve">or Customer </w:t>
      </w:r>
      <w:r w:rsidRPr="009E091A">
        <w:rPr>
          <w:rFonts w:cs="Arial"/>
          <w:color w:val="000000"/>
        </w:rPr>
        <w:t>any Tealium Technology</w:t>
      </w:r>
      <w:r w:rsidR="009C7313" w:rsidRPr="009E091A">
        <w:rPr>
          <w:rFonts w:cs="Arial"/>
          <w:color w:val="000000"/>
        </w:rPr>
        <w:t xml:space="preserve">. </w:t>
      </w:r>
      <w:r w:rsidRPr="009E091A">
        <w:rPr>
          <w:rFonts w:cs="Arial"/>
          <w:color w:val="000000"/>
        </w:rPr>
        <w:t>Neither this</w:t>
      </w:r>
      <w:r w:rsidR="00390E18">
        <w:rPr>
          <w:rFonts w:cs="Arial"/>
          <w:color w:val="000000"/>
        </w:rPr>
        <w:t xml:space="preserve"> RMSA </w:t>
      </w:r>
      <w:r w:rsidRPr="009E091A">
        <w:rPr>
          <w:rFonts w:cs="Arial"/>
          <w:color w:val="000000"/>
        </w:rPr>
        <w:t xml:space="preserve">nor its performance transfers from </w:t>
      </w:r>
      <w:r w:rsidR="009121A0" w:rsidRPr="009E091A">
        <w:rPr>
          <w:rFonts w:cs="Arial"/>
          <w:color w:val="000000"/>
        </w:rPr>
        <w:t>Reseller</w:t>
      </w:r>
      <w:r w:rsidRPr="009E091A">
        <w:rPr>
          <w:rFonts w:cs="Arial"/>
          <w:color w:val="000000"/>
        </w:rPr>
        <w:t xml:space="preserve"> to Tealium any </w:t>
      </w:r>
      <w:r w:rsidR="009121A0" w:rsidRPr="009E091A">
        <w:rPr>
          <w:rFonts w:cs="Arial"/>
          <w:color w:val="000000"/>
        </w:rPr>
        <w:t>Reseller</w:t>
      </w:r>
      <w:r w:rsidRPr="009E091A">
        <w:rPr>
          <w:rFonts w:cs="Arial"/>
          <w:color w:val="000000"/>
        </w:rPr>
        <w:t xml:space="preserve"> Technology, and all right, title, and interest in and to </w:t>
      </w:r>
      <w:r w:rsidR="009121A0" w:rsidRPr="009E091A">
        <w:rPr>
          <w:rFonts w:cs="Arial"/>
          <w:color w:val="000000"/>
        </w:rPr>
        <w:t>Reseller</w:t>
      </w:r>
      <w:r w:rsidRPr="009E091A">
        <w:rPr>
          <w:rFonts w:cs="Arial"/>
          <w:color w:val="000000"/>
        </w:rPr>
        <w:t xml:space="preserve"> Technology will </w:t>
      </w:r>
      <w:r w:rsidRPr="009E091A">
        <w:rPr>
          <w:rFonts w:cs="Arial"/>
          <w:color w:val="000000"/>
        </w:rPr>
        <w:lastRenderedPageBreak/>
        <w:t xml:space="preserve">remain solely with </w:t>
      </w:r>
      <w:r w:rsidR="009121A0" w:rsidRPr="009E091A">
        <w:rPr>
          <w:rFonts w:cs="Arial"/>
          <w:color w:val="000000"/>
        </w:rPr>
        <w:t>Reseller</w:t>
      </w:r>
      <w:r w:rsidR="009C7313" w:rsidRPr="009E091A">
        <w:rPr>
          <w:rFonts w:cs="Arial"/>
          <w:color w:val="000000"/>
        </w:rPr>
        <w:t xml:space="preserve">. </w:t>
      </w:r>
      <w:r w:rsidR="00B173F4" w:rsidRPr="009E091A">
        <w:rPr>
          <w:rFonts w:cs="Arial"/>
          <w:color w:val="000000"/>
        </w:rPr>
        <w:t>Tealium reserves all rights not expressly granted under this</w:t>
      </w:r>
      <w:r w:rsidR="00F54375">
        <w:rPr>
          <w:rFonts w:cs="Arial"/>
          <w:color w:val="000000"/>
        </w:rPr>
        <w:t xml:space="preserve"> RMSA</w:t>
      </w:r>
      <w:r w:rsidR="00B173F4" w:rsidRPr="009E091A">
        <w:rPr>
          <w:rFonts w:cs="Arial"/>
          <w:color w:val="000000"/>
        </w:rPr>
        <w:t>, and there are no implied rights granted by Tealium hereunder, whether by estoppel or otherwise.</w:t>
      </w:r>
      <w:r w:rsidRPr="009E091A">
        <w:rPr>
          <w:rFonts w:cs="Arial"/>
          <w:color w:val="000000"/>
        </w:rPr>
        <w:t xml:space="preserve">  </w:t>
      </w:r>
    </w:p>
    <w:p w14:paraId="6D8950CF" w14:textId="170C448B" w:rsidR="00C97C4D" w:rsidRPr="009E091A" w:rsidRDefault="00C97C4D" w:rsidP="0083415E">
      <w:pPr>
        <w:pStyle w:val="BodyText"/>
        <w:numPr>
          <w:ilvl w:val="0"/>
          <w:numId w:val="42"/>
        </w:numPr>
        <w:tabs>
          <w:tab w:val="clear" w:pos="360"/>
        </w:tabs>
        <w:spacing w:before="120" w:afterAutospacing="0"/>
        <w:ind w:left="0" w:firstLine="0"/>
        <w:jc w:val="both"/>
      </w:pPr>
      <w:r w:rsidRPr="009E091A">
        <w:rPr>
          <w:rFonts w:cs="Arial"/>
          <w:b/>
          <w:bCs/>
          <w:color w:val="000000"/>
        </w:rPr>
        <w:t>Restrictions</w:t>
      </w:r>
      <w:r w:rsidR="009B09CC" w:rsidRPr="009E091A">
        <w:t xml:space="preserve">. </w:t>
      </w:r>
      <w:r w:rsidR="009121A0" w:rsidRPr="009E091A">
        <w:t>Reseller</w:t>
      </w:r>
      <w:r w:rsidRPr="009E091A">
        <w:t xml:space="preserve"> </w:t>
      </w:r>
      <w:r w:rsidR="008046E7" w:rsidRPr="009E091A">
        <w:t>will</w:t>
      </w:r>
      <w:r w:rsidRPr="009E091A">
        <w:t xml:space="preserve"> not do or attempt to do</w:t>
      </w:r>
      <w:r w:rsidR="00B173F4" w:rsidRPr="009E091A">
        <w:t>, or permit any</w:t>
      </w:r>
      <w:r w:rsidR="00FA3222" w:rsidRPr="009E091A">
        <w:t xml:space="preserve"> Customer or other</w:t>
      </w:r>
      <w:r w:rsidR="00B173F4" w:rsidRPr="009E091A">
        <w:t xml:space="preserve"> third party to do or attempt to do,</w:t>
      </w:r>
      <w:r w:rsidRPr="009E091A">
        <w:t xml:space="preserve"> any of the following</w:t>
      </w:r>
      <w:r w:rsidR="00571A34" w:rsidRPr="009E091A">
        <w:t>:</w:t>
      </w:r>
      <w:r w:rsidRPr="009E091A">
        <w:t xml:space="preserve"> (</w:t>
      </w:r>
      <w:r w:rsidR="007A319B" w:rsidRPr="009E091A">
        <w:t>a</w:t>
      </w:r>
      <w:r w:rsidRPr="009E091A">
        <w:t xml:space="preserve">) make the </w:t>
      </w:r>
      <w:r w:rsidR="000C20DF" w:rsidRPr="009E091A">
        <w:rPr>
          <w:rFonts w:cs="Arial"/>
          <w:color w:val="000000"/>
        </w:rPr>
        <w:t>Services</w:t>
      </w:r>
      <w:r w:rsidRPr="009E091A">
        <w:t>, including its content or documentation, or any portion thereof available for use or access to or by any third party; (</w:t>
      </w:r>
      <w:r w:rsidR="007A319B" w:rsidRPr="009E091A">
        <w:t>b</w:t>
      </w:r>
      <w:r w:rsidRPr="009E091A">
        <w:t xml:space="preserve">) modify, reverse engineer, disassemble, decompile, reproduce or create derivative works from or in respect of the </w:t>
      </w:r>
      <w:r w:rsidR="000C20DF" w:rsidRPr="009E091A">
        <w:rPr>
          <w:rFonts w:cs="Arial"/>
          <w:color w:val="000000"/>
        </w:rPr>
        <w:t>Services</w:t>
      </w:r>
      <w:r w:rsidR="00B173F4" w:rsidRPr="009E091A">
        <w:t xml:space="preserve">, Tealium Technology, </w:t>
      </w:r>
      <w:r w:rsidRPr="009E091A">
        <w:t>or any component thereof</w:t>
      </w:r>
      <w:r w:rsidR="001B4EC0" w:rsidRPr="009E091A">
        <w:t>;</w:t>
      </w:r>
      <w:r w:rsidRPr="009E091A">
        <w:t xml:space="preserve"> (</w:t>
      </w:r>
      <w:r w:rsidR="007A319B" w:rsidRPr="009E091A">
        <w:t>c</w:t>
      </w:r>
      <w:r w:rsidRPr="009E091A">
        <w:t xml:space="preserve">) use or access the </w:t>
      </w:r>
      <w:r w:rsidR="000C20DF" w:rsidRPr="009E091A">
        <w:rPr>
          <w:rFonts w:cs="Arial"/>
          <w:color w:val="000000"/>
        </w:rPr>
        <w:t>Services</w:t>
      </w:r>
      <w:r w:rsidR="002832EE" w:rsidRPr="009E091A">
        <w:rPr>
          <w:rFonts w:cs="Arial"/>
          <w:color w:val="000000"/>
        </w:rPr>
        <w:t xml:space="preserve"> </w:t>
      </w:r>
      <w:r w:rsidR="00555558" w:rsidRPr="009E091A">
        <w:rPr>
          <w:rFonts w:cs="Arial"/>
          <w:color w:val="000000"/>
        </w:rPr>
        <w:t xml:space="preserve">or any part thereof </w:t>
      </w:r>
      <w:r w:rsidRPr="009E091A">
        <w:t>in order to (</w:t>
      </w:r>
      <w:proofErr w:type="spellStart"/>
      <w:r w:rsidR="007A319B" w:rsidRPr="009E091A">
        <w:t>i</w:t>
      </w:r>
      <w:proofErr w:type="spellEnd"/>
      <w:r w:rsidRPr="009E091A">
        <w:t>) develop a competitive or similar product or service or (</w:t>
      </w:r>
      <w:r w:rsidR="007A319B" w:rsidRPr="009E091A">
        <w:t>ii</w:t>
      </w:r>
      <w:r w:rsidRPr="009E091A">
        <w:t xml:space="preserve">) otherwise copy any ideas, features, functions or graphics of the </w:t>
      </w:r>
      <w:r w:rsidR="000C20DF" w:rsidRPr="009E091A">
        <w:rPr>
          <w:rFonts w:cs="Arial"/>
          <w:color w:val="000000"/>
        </w:rPr>
        <w:t>Services</w:t>
      </w:r>
      <w:r w:rsidRPr="009E091A">
        <w:t>, or the underlying software; (</w:t>
      </w:r>
      <w:r w:rsidR="007A319B" w:rsidRPr="009E091A">
        <w:t>d</w:t>
      </w:r>
      <w:r w:rsidRPr="009E091A">
        <w:t xml:space="preserve">) interfere with or disrupt or attempt to interfere with or disrupt the integrity or the performance of the </w:t>
      </w:r>
      <w:r w:rsidR="006D6A5F" w:rsidRPr="009E091A">
        <w:t>Service</w:t>
      </w:r>
      <w:r w:rsidRPr="009E091A">
        <w:t>s or any infor</w:t>
      </w:r>
      <w:r w:rsidR="008165CC" w:rsidRPr="009E091A">
        <w:t>mation or materials therein;</w:t>
      </w:r>
      <w:r w:rsidR="002B0D8D" w:rsidRPr="009E091A">
        <w:t xml:space="preserve"> or </w:t>
      </w:r>
      <w:r w:rsidR="008165CC" w:rsidRPr="009E091A">
        <w:t>(</w:t>
      </w:r>
      <w:r w:rsidR="007A319B" w:rsidRPr="009E091A">
        <w:t>e</w:t>
      </w:r>
      <w:r w:rsidRPr="009E091A">
        <w:t xml:space="preserve">) gain or provide unauthorized access to the </w:t>
      </w:r>
      <w:r w:rsidR="000C20DF" w:rsidRPr="009E091A">
        <w:rPr>
          <w:rFonts w:cs="Arial"/>
          <w:color w:val="000000"/>
        </w:rPr>
        <w:t>Services</w:t>
      </w:r>
      <w:r w:rsidR="00612A23" w:rsidRPr="009E091A">
        <w:rPr>
          <w:rFonts w:cs="Arial"/>
          <w:color w:val="000000"/>
        </w:rPr>
        <w:t xml:space="preserve"> </w:t>
      </w:r>
      <w:r w:rsidRPr="009E091A">
        <w:t xml:space="preserve">or its related systems or networks. </w:t>
      </w:r>
      <w:r w:rsidR="00AA1E9D" w:rsidRPr="009E091A">
        <w:t xml:space="preserve"> </w:t>
      </w:r>
      <w:r w:rsidR="009121A0" w:rsidRPr="009E091A">
        <w:rPr>
          <w:rFonts w:cs="Arial"/>
        </w:rPr>
        <w:t>Reseller</w:t>
      </w:r>
      <w:r w:rsidR="00AA1E9D" w:rsidRPr="009E091A">
        <w:rPr>
          <w:rFonts w:cs="Arial"/>
        </w:rPr>
        <w:t xml:space="preserve"> will use the </w:t>
      </w:r>
      <w:r w:rsidR="000C20DF" w:rsidRPr="009E091A">
        <w:rPr>
          <w:rFonts w:cs="Arial"/>
          <w:color w:val="000000"/>
        </w:rPr>
        <w:t>Services</w:t>
      </w:r>
      <w:r w:rsidR="00612A23" w:rsidRPr="009E091A">
        <w:rPr>
          <w:rFonts w:cs="Arial"/>
          <w:color w:val="000000"/>
        </w:rPr>
        <w:t xml:space="preserve"> </w:t>
      </w:r>
      <w:r w:rsidR="00AA1E9D" w:rsidRPr="009E091A">
        <w:rPr>
          <w:rFonts w:cs="Arial"/>
        </w:rPr>
        <w:t xml:space="preserve">only for </w:t>
      </w:r>
      <w:r w:rsidR="00535A2B" w:rsidRPr="009E091A">
        <w:rPr>
          <w:rFonts w:cs="Arial"/>
        </w:rPr>
        <w:t xml:space="preserve">purposes of marketing the </w:t>
      </w:r>
      <w:r w:rsidR="000C20DF" w:rsidRPr="009E091A">
        <w:rPr>
          <w:rFonts w:cs="Arial"/>
        </w:rPr>
        <w:t>Services</w:t>
      </w:r>
      <w:r w:rsidR="00535A2B" w:rsidRPr="009E091A">
        <w:rPr>
          <w:rFonts w:cs="Arial"/>
        </w:rPr>
        <w:t xml:space="preserve"> </w:t>
      </w:r>
      <w:r w:rsidR="00535C6B" w:rsidRPr="009E091A">
        <w:rPr>
          <w:rFonts w:cs="Arial"/>
        </w:rPr>
        <w:t xml:space="preserve">and providing related </w:t>
      </w:r>
      <w:r w:rsidR="003C0C47" w:rsidRPr="009E091A">
        <w:rPr>
          <w:rFonts w:cs="Arial"/>
        </w:rPr>
        <w:t xml:space="preserve">training and </w:t>
      </w:r>
      <w:r w:rsidR="00535C6B" w:rsidRPr="009E091A">
        <w:rPr>
          <w:rFonts w:cs="Arial"/>
        </w:rPr>
        <w:t xml:space="preserve">support </w:t>
      </w:r>
      <w:r w:rsidR="005E1B7E" w:rsidRPr="009E091A">
        <w:rPr>
          <w:rFonts w:cs="Arial"/>
        </w:rPr>
        <w:t xml:space="preserve">to </w:t>
      </w:r>
      <w:r w:rsidR="00FA3222" w:rsidRPr="009E091A">
        <w:rPr>
          <w:rFonts w:cs="Arial"/>
        </w:rPr>
        <w:t>Customer</w:t>
      </w:r>
      <w:r w:rsidR="005E1B7E" w:rsidRPr="009E091A">
        <w:rPr>
          <w:rFonts w:cs="Arial"/>
        </w:rPr>
        <w:t>s</w:t>
      </w:r>
      <w:r w:rsidR="00535C6B" w:rsidRPr="009E091A">
        <w:rPr>
          <w:rFonts w:cs="Arial"/>
        </w:rPr>
        <w:t>. O</w:t>
      </w:r>
      <w:r w:rsidR="00207E5A" w:rsidRPr="009E091A">
        <w:rPr>
          <w:rFonts w:cs="Arial"/>
        </w:rPr>
        <w:t>ther than</w:t>
      </w:r>
      <w:r w:rsidR="00692A7C" w:rsidRPr="009E091A">
        <w:rPr>
          <w:rFonts w:cs="Arial"/>
        </w:rPr>
        <w:t xml:space="preserve"> as required for such marketing</w:t>
      </w:r>
      <w:r w:rsidR="003C0C47" w:rsidRPr="009E091A">
        <w:rPr>
          <w:rFonts w:cs="Arial"/>
        </w:rPr>
        <w:t>, training,</w:t>
      </w:r>
      <w:r w:rsidR="00535C6B" w:rsidRPr="009E091A">
        <w:rPr>
          <w:rFonts w:cs="Arial"/>
        </w:rPr>
        <w:t xml:space="preserve"> or support</w:t>
      </w:r>
      <w:r w:rsidR="003C0C47" w:rsidRPr="009E091A">
        <w:rPr>
          <w:rFonts w:cs="Arial"/>
        </w:rPr>
        <w:t xml:space="preserve"> activities</w:t>
      </w:r>
      <w:r w:rsidR="00207E5A" w:rsidRPr="009E091A">
        <w:rPr>
          <w:rFonts w:cs="Arial"/>
        </w:rPr>
        <w:t>,</w:t>
      </w:r>
      <w:r w:rsidR="003C0C47" w:rsidRPr="009E091A">
        <w:rPr>
          <w:rFonts w:cs="Arial"/>
        </w:rPr>
        <w:t xml:space="preserve"> Reseller </w:t>
      </w:r>
      <w:r w:rsidR="003C7EF0" w:rsidRPr="009E091A">
        <w:rPr>
          <w:rFonts w:cs="Arial"/>
        </w:rPr>
        <w:t xml:space="preserve">will not use the Services </w:t>
      </w:r>
      <w:r w:rsidR="00EE6F7D" w:rsidRPr="009E091A">
        <w:rPr>
          <w:rFonts w:cs="Arial"/>
        </w:rPr>
        <w:t>for its own</w:t>
      </w:r>
      <w:r w:rsidR="00AA1E9D" w:rsidRPr="009E091A">
        <w:rPr>
          <w:rFonts w:cs="Arial"/>
        </w:rPr>
        <w:t xml:space="preserve"> </w:t>
      </w:r>
      <w:r w:rsidR="005E1B7E" w:rsidRPr="009E091A">
        <w:rPr>
          <w:rFonts w:cs="Arial"/>
        </w:rPr>
        <w:t xml:space="preserve">internal </w:t>
      </w:r>
      <w:r w:rsidR="002F0E17" w:rsidRPr="009E091A">
        <w:rPr>
          <w:rFonts w:cs="Arial"/>
        </w:rPr>
        <w:t>business operations</w:t>
      </w:r>
      <w:r w:rsidR="00AA1E9D" w:rsidRPr="009E091A">
        <w:rPr>
          <w:rFonts w:cs="Arial"/>
        </w:rPr>
        <w:t xml:space="preserve">.  </w:t>
      </w:r>
    </w:p>
    <w:p w14:paraId="47EDFAA7" w14:textId="7AE90745"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Confidentiality</w:t>
      </w:r>
    </w:p>
    <w:p w14:paraId="0FB5B06A" w14:textId="698C0A60" w:rsidR="00B74865" w:rsidRPr="009E091A" w:rsidRDefault="00B74865"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Obligations</w:t>
      </w:r>
      <w:r w:rsidR="009C7313" w:rsidRPr="009E091A">
        <w:rPr>
          <w:rFonts w:cs="Arial"/>
          <w:b/>
          <w:color w:val="000000"/>
        </w:rPr>
        <w:t xml:space="preserve">. </w:t>
      </w:r>
      <w:r w:rsidR="000C20DF" w:rsidRPr="009E091A">
        <w:rPr>
          <w:rFonts w:cs="Arial"/>
          <w:color w:val="000000"/>
        </w:rPr>
        <w:t xml:space="preserve">During the Term, each party may have access to certain non-public information of the other party, which information a reasonable person would consider confidential given the nature of the information and the circumstances of disclosure or which is otherwise marked or identified as </w:t>
      </w:r>
      <w:r w:rsidR="009B28C6" w:rsidRPr="009E091A">
        <w:rPr>
          <w:rFonts w:cs="Arial"/>
          <w:color w:val="000000"/>
        </w:rPr>
        <w:t>"</w:t>
      </w:r>
      <w:r w:rsidR="000C20DF" w:rsidRPr="009E091A">
        <w:rPr>
          <w:rFonts w:cs="Arial"/>
          <w:color w:val="000000"/>
        </w:rPr>
        <w:t>confidential</w:t>
      </w:r>
      <w:r w:rsidR="009B28C6" w:rsidRPr="009E091A">
        <w:rPr>
          <w:rFonts w:cs="Arial"/>
          <w:color w:val="000000"/>
        </w:rPr>
        <w:t>"</w:t>
      </w:r>
      <w:r w:rsidR="000C20DF" w:rsidRPr="009E091A">
        <w:rPr>
          <w:rFonts w:cs="Arial"/>
          <w:color w:val="000000"/>
        </w:rPr>
        <w:t xml:space="preserve"> or </w:t>
      </w:r>
      <w:r w:rsidR="009B28C6" w:rsidRPr="009E091A">
        <w:rPr>
          <w:rFonts w:cs="Arial"/>
          <w:color w:val="000000"/>
        </w:rPr>
        <w:t>"</w:t>
      </w:r>
      <w:r w:rsidR="000C20DF" w:rsidRPr="009E091A">
        <w:rPr>
          <w:rFonts w:cs="Arial"/>
          <w:color w:val="000000"/>
        </w:rPr>
        <w:t>proprietary</w:t>
      </w:r>
      <w:r w:rsidR="009B28C6" w:rsidRPr="009E091A">
        <w:rPr>
          <w:rFonts w:cs="Arial"/>
          <w:color w:val="000000"/>
        </w:rPr>
        <w:t>"</w:t>
      </w:r>
      <w:r w:rsidR="000C20DF" w:rsidRPr="009E091A">
        <w:rPr>
          <w:rFonts w:cs="Arial"/>
          <w:color w:val="000000"/>
        </w:rPr>
        <w:t xml:space="preserve"> by the disclosing party. </w:t>
      </w:r>
      <w:r w:rsidR="00C74860" w:rsidRPr="009E091A">
        <w:rPr>
          <w:rFonts w:cs="Arial"/>
          <w:color w:val="000000"/>
        </w:rPr>
        <w:t xml:space="preserve">Each party agrees that it will (a) hold the other party’s Confidential Information in confidence using the same standard of care as it uses to protect its own </w:t>
      </w:r>
      <w:r w:rsidR="00CB6D3A" w:rsidRPr="009E091A">
        <w:rPr>
          <w:rFonts w:cs="Arial"/>
          <w:color w:val="000000"/>
        </w:rPr>
        <w:t>c</w:t>
      </w:r>
      <w:r w:rsidR="000C20DF" w:rsidRPr="009E091A">
        <w:rPr>
          <w:rFonts w:cs="Arial"/>
          <w:color w:val="000000"/>
        </w:rPr>
        <w:t xml:space="preserve">onfidential </w:t>
      </w:r>
      <w:r w:rsidR="00CB6D3A" w:rsidRPr="009E091A">
        <w:rPr>
          <w:rFonts w:cs="Arial"/>
          <w:color w:val="000000"/>
        </w:rPr>
        <w:t>i</w:t>
      </w:r>
      <w:r w:rsidR="000C20DF" w:rsidRPr="009E091A">
        <w:rPr>
          <w:rFonts w:cs="Arial"/>
          <w:color w:val="000000"/>
        </w:rPr>
        <w:t xml:space="preserve">nformation </w:t>
      </w:r>
      <w:r w:rsidR="00C74860" w:rsidRPr="009E091A">
        <w:rPr>
          <w:rFonts w:cs="Arial"/>
          <w:color w:val="000000"/>
        </w:rPr>
        <w:t>of a similar nature, but in no event less than reasonable care; (b) not disclose the Confidential Information of the other to any third party without the other’s prior written consent, except as expressly permitted under this</w:t>
      </w:r>
      <w:r w:rsidR="00F54375">
        <w:rPr>
          <w:rFonts w:cs="Arial"/>
          <w:color w:val="000000"/>
        </w:rPr>
        <w:t xml:space="preserve"> RMSA</w:t>
      </w:r>
      <w:r w:rsidR="00C74860" w:rsidRPr="009E091A">
        <w:rPr>
          <w:rFonts w:cs="Arial"/>
          <w:color w:val="000000"/>
        </w:rPr>
        <w:t>; (c) limit access to the other’s Confidential Information to those of its employees or agents having a need to know who are bound by confidentiality obligations at least as restri</w:t>
      </w:r>
      <w:r w:rsidRPr="009E091A">
        <w:rPr>
          <w:rFonts w:cs="Arial"/>
          <w:color w:val="000000"/>
        </w:rPr>
        <w:t xml:space="preserve">ctive as those set forth herein; and (d) use the other </w:t>
      </w:r>
      <w:r w:rsidR="00CC0DD2" w:rsidRPr="009E091A">
        <w:rPr>
          <w:rFonts w:cs="Arial"/>
          <w:color w:val="000000"/>
        </w:rPr>
        <w:t>p</w:t>
      </w:r>
      <w:r w:rsidRPr="009E091A">
        <w:rPr>
          <w:rFonts w:cs="Arial"/>
          <w:color w:val="000000"/>
        </w:rPr>
        <w:t>arty’s Confidential Information solely to perform its obligations or receive its benefits under this</w:t>
      </w:r>
      <w:r w:rsidR="00F54375">
        <w:rPr>
          <w:rFonts w:cs="Arial"/>
          <w:color w:val="000000"/>
        </w:rPr>
        <w:t xml:space="preserve"> RMSA</w:t>
      </w:r>
      <w:r w:rsidRPr="009E091A">
        <w:rPr>
          <w:rFonts w:cs="Arial"/>
          <w:color w:val="000000"/>
        </w:rPr>
        <w:t>.</w:t>
      </w:r>
      <w:r w:rsidR="00C74860" w:rsidRPr="009E091A">
        <w:rPr>
          <w:rFonts w:cs="Arial"/>
          <w:color w:val="000000"/>
        </w:rPr>
        <w:t xml:space="preserve">  Notwithstanding the foregoing, (</w:t>
      </w:r>
      <w:proofErr w:type="spellStart"/>
      <w:r w:rsidR="00C74860" w:rsidRPr="009E091A">
        <w:rPr>
          <w:rFonts w:cs="Arial"/>
          <w:color w:val="000000"/>
        </w:rPr>
        <w:t>i</w:t>
      </w:r>
      <w:proofErr w:type="spellEnd"/>
      <w:r w:rsidR="00C74860" w:rsidRPr="009E091A">
        <w:rPr>
          <w:rFonts w:cs="Arial"/>
          <w:color w:val="000000"/>
        </w:rPr>
        <w:t>) either party may make disclosures as required or requested by a court of law or any governmental entity or agency, including but not limited to disclosures required by the Securities and Exchange Commission of the United States or any similar authority in any other country, provided that</w:t>
      </w:r>
      <w:r w:rsidR="000C20DF" w:rsidRPr="009E091A">
        <w:rPr>
          <w:rFonts w:cs="Arial"/>
          <w:color w:val="000000"/>
        </w:rPr>
        <w:t>, to the extent permitted</w:t>
      </w:r>
      <w:r w:rsidR="00D565B2" w:rsidRPr="009E091A">
        <w:rPr>
          <w:rFonts w:cs="Arial"/>
          <w:color w:val="000000"/>
        </w:rPr>
        <w:t xml:space="preserve"> under applicable law</w:t>
      </w:r>
      <w:r w:rsidR="000C20DF" w:rsidRPr="009E091A">
        <w:rPr>
          <w:rFonts w:cs="Arial"/>
          <w:color w:val="000000"/>
        </w:rPr>
        <w:t>,</w:t>
      </w:r>
      <w:r w:rsidR="00C74860" w:rsidRPr="009E091A">
        <w:rPr>
          <w:rFonts w:cs="Arial"/>
          <w:color w:val="000000"/>
        </w:rPr>
        <w:t xml:space="preserve"> such party provides the other with reasonable prior notice to enable such party to seek confidential treatment of such information; and (ii) either party may disclose the terms and conditions of this</w:t>
      </w:r>
      <w:r w:rsidR="00390E18">
        <w:rPr>
          <w:rFonts w:cs="Arial"/>
          <w:color w:val="000000"/>
        </w:rPr>
        <w:t xml:space="preserve"> RMSA </w:t>
      </w:r>
      <w:r w:rsidR="00C74860" w:rsidRPr="009E091A">
        <w:rPr>
          <w:rFonts w:cs="Arial"/>
          <w:color w:val="000000"/>
        </w:rPr>
        <w:t>solely to potential investors, acquisition partners and its legal counsel and accountants in connection with a proposed financing or acquisition, provided that each such third party is bound by confidentiality obligations at least as restrictive as those set forth herein.</w:t>
      </w:r>
      <w:r w:rsidR="00D978B1" w:rsidRPr="009E091A">
        <w:rPr>
          <w:rFonts w:cs="Arial"/>
          <w:color w:val="000000"/>
        </w:rPr>
        <w:t xml:space="preserve">   The obligations set forth in this S</w:t>
      </w:r>
      <w:r w:rsidR="00C71BA3" w:rsidRPr="009E091A">
        <w:rPr>
          <w:rFonts w:cs="Arial"/>
          <w:color w:val="000000"/>
        </w:rPr>
        <w:t>ection</w:t>
      </w:r>
      <w:r w:rsidR="00656F0B" w:rsidRPr="009E091A">
        <w:rPr>
          <w:rFonts w:cs="Arial"/>
          <w:color w:val="000000"/>
        </w:rPr>
        <w:t xml:space="preserve"> will apply during the T</w:t>
      </w:r>
      <w:r w:rsidR="00D978B1" w:rsidRPr="009E091A">
        <w:rPr>
          <w:rFonts w:cs="Arial"/>
          <w:color w:val="000000"/>
        </w:rPr>
        <w:t xml:space="preserve">erm set forth in </w:t>
      </w:r>
      <w:r w:rsidR="00C71BA3" w:rsidRPr="009E091A">
        <w:rPr>
          <w:rFonts w:cs="Arial"/>
          <w:color w:val="000000"/>
        </w:rPr>
        <w:t xml:space="preserve">Section </w:t>
      </w:r>
      <w:r w:rsidR="00400829">
        <w:rPr>
          <w:rFonts w:cs="Arial"/>
          <w:color w:val="000000"/>
        </w:rPr>
        <w:t>10</w:t>
      </w:r>
      <w:r w:rsidR="00D978B1" w:rsidRPr="009E091A">
        <w:rPr>
          <w:rFonts w:cs="Arial"/>
          <w:color w:val="000000"/>
        </w:rPr>
        <w:t>.1 and will continue for a period that will end five (5) years after the expiration or termination of this</w:t>
      </w:r>
      <w:r w:rsidR="00F54375">
        <w:rPr>
          <w:rFonts w:cs="Arial"/>
          <w:color w:val="000000"/>
        </w:rPr>
        <w:t xml:space="preserve"> RMSA</w:t>
      </w:r>
      <w:r w:rsidR="00D978B1" w:rsidRPr="009E091A">
        <w:rPr>
          <w:rFonts w:cs="Arial"/>
          <w:color w:val="000000"/>
        </w:rPr>
        <w:t>.</w:t>
      </w:r>
    </w:p>
    <w:p w14:paraId="483D7A85" w14:textId="4380B0EA" w:rsidR="00B74865" w:rsidRPr="009E091A" w:rsidRDefault="00C74860"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Exclusions</w:t>
      </w:r>
      <w:r w:rsidR="009C7313" w:rsidRPr="009E091A">
        <w:rPr>
          <w:rFonts w:cs="Arial"/>
          <w:color w:val="000000"/>
        </w:rPr>
        <w:t xml:space="preserve">. </w:t>
      </w:r>
      <w:r w:rsidRPr="009E091A">
        <w:rPr>
          <w:rFonts w:cs="Arial"/>
          <w:color w:val="000000"/>
        </w:rPr>
        <w:t xml:space="preserve">The restrictions on the use and disclosure of Confidential Information </w:t>
      </w:r>
      <w:r w:rsidR="008046E7" w:rsidRPr="009E091A">
        <w:rPr>
          <w:rFonts w:cs="Arial"/>
          <w:color w:val="000000"/>
        </w:rPr>
        <w:t>will</w:t>
      </w:r>
      <w:r w:rsidRPr="009E091A">
        <w:rPr>
          <w:rFonts w:cs="Arial"/>
          <w:color w:val="000000"/>
        </w:rPr>
        <w:t xml:space="preserve"> not apply to any Confidential Information, or portion thereof, which (a) is or becomes publicly known through no act or omission of the receiving party; (b) is lawfully received from a third party without restriction on disclosure; (c) is already known by the receiving party at the time it is disclosed by the disclosing party, as shown by the receiving party’s written records; or (d) is independently developed by the receiving party without reference to the </w:t>
      </w:r>
      <w:r w:rsidR="000E6BB2" w:rsidRPr="009E091A">
        <w:rPr>
          <w:rFonts w:cs="Arial"/>
          <w:color w:val="000000"/>
        </w:rPr>
        <w:t xml:space="preserve">disclosing party’s </w:t>
      </w:r>
      <w:r w:rsidRPr="009E091A">
        <w:rPr>
          <w:rFonts w:cs="Arial"/>
          <w:color w:val="000000"/>
        </w:rPr>
        <w:t>Confidential Information, as shown by the receiving party’s written records.</w:t>
      </w:r>
      <w:r w:rsidR="00757ABD" w:rsidRPr="009E091A">
        <w:rPr>
          <w:rFonts w:cs="Arial"/>
          <w:color w:val="000000"/>
        </w:rPr>
        <w:t xml:space="preserve">  </w:t>
      </w:r>
      <w:r w:rsidR="00757ABD" w:rsidRPr="009E091A">
        <w:rPr>
          <w:rFonts w:eastAsia="Times New Roman" w:cs="Arial"/>
          <w:snapToGrid w:val="0"/>
        </w:rPr>
        <w:t xml:space="preserve">This </w:t>
      </w:r>
      <w:r w:rsidR="0018172C" w:rsidRPr="009E091A">
        <w:rPr>
          <w:rFonts w:eastAsia="Times New Roman" w:cs="Arial"/>
          <w:snapToGrid w:val="0"/>
        </w:rPr>
        <w:t>S</w:t>
      </w:r>
      <w:r w:rsidR="00757ABD" w:rsidRPr="009E091A">
        <w:rPr>
          <w:rFonts w:eastAsia="Times New Roman" w:cs="Arial"/>
          <w:snapToGrid w:val="0"/>
        </w:rPr>
        <w:t xml:space="preserve">ection will not </w:t>
      </w:r>
      <w:r w:rsidR="00757ABD" w:rsidRPr="009E091A">
        <w:rPr>
          <w:rFonts w:eastAsia="Times New Roman" w:cs="Arial"/>
          <w:snapToGrid w:val="0"/>
        </w:rPr>
        <w:lastRenderedPageBreak/>
        <w:t>preclude a receiving party from using any of its general knowledge, skills and experience, as well as any ideas, concepts, know-how and techniques developed as part of its ordinary and customary business, provided such use is without reference to or use of the disclosing party's Confidential Information.</w:t>
      </w:r>
    </w:p>
    <w:p w14:paraId="79921A01" w14:textId="3C76E6F5" w:rsidR="0065586B" w:rsidRPr="009E091A" w:rsidRDefault="00C74860"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Injunctive Relief</w:t>
      </w:r>
      <w:r w:rsidR="009C7313" w:rsidRPr="009E091A">
        <w:rPr>
          <w:rFonts w:cs="Arial"/>
          <w:color w:val="000000"/>
        </w:rPr>
        <w:t xml:space="preserve">. </w:t>
      </w:r>
      <w:r w:rsidRPr="009E091A">
        <w:rPr>
          <w:rFonts w:cs="Arial"/>
          <w:color w:val="000000"/>
        </w:rPr>
        <w:t>Each party acknowledges that a breach or threatened breach of this Section would cause irreparable harm to the non-breaching party, the extent of which would be difficult to ascertain</w:t>
      </w:r>
      <w:r w:rsidR="009C7313" w:rsidRPr="009E091A">
        <w:rPr>
          <w:rFonts w:cs="Arial"/>
          <w:color w:val="000000"/>
        </w:rPr>
        <w:t xml:space="preserve">. </w:t>
      </w:r>
      <w:r w:rsidRPr="009E091A">
        <w:rPr>
          <w:rFonts w:cs="Arial"/>
          <w:color w:val="000000"/>
        </w:rPr>
        <w:t xml:space="preserve">Accordingly, each party agrees that, in addition to any other remedies to which a party may be legally entitled, the non-breaching party </w:t>
      </w:r>
      <w:r w:rsidR="008046E7" w:rsidRPr="009E091A">
        <w:rPr>
          <w:rFonts w:cs="Arial"/>
          <w:color w:val="000000"/>
        </w:rPr>
        <w:t>will</w:t>
      </w:r>
      <w:r w:rsidRPr="009E091A">
        <w:rPr>
          <w:rFonts w:cs="Arial"/>
          <w:color w:val="000000"/>
        </w:rPr>
        <w:t xml:space="preserve"> have the right to seek immediate injunctive or other equitable relief in the event of a breach of this Section by the other party or any of its employees or agents</w:t>
      </w:r>
      <w:r w:rsidR="009C7313" w:rsidRPr="009E091A">
        <w:rPr>
          <w:rFonts w:cs="Arial"/>
          <w:color w:val="000000"/>
        </w:rPr>
        <w:t xml:space="preserve">. </w:t>
      </w:r>
      <w:r w:rsidR="0065586B" w:rsidRPr="009E091A">
        <w:rPr>
          <w:rFonts w:cs="Arial"/>
          <w:color w:val="000000"/>
        </w:rPr>
        <w:t>Upon termi</w:t>
      </w:r>
      <w:r w:rsidR="00CC0DD2" w:rsidRPr="009E091A">
        <w:rPr>
          <w:rFonts w:cs="Arial"/>
          <w:color w:val="000000"/>
        </w:rPr>
        <w:t>nation of this</w:t>
      </w:r>
      <w:r w:rsidR="00F54375">
        <w:rPr>
          <w:rFonts w:cs="Arial"/>
          <w:color w:val="000000"/>
        </w:rPr>
        <w:t xml:space="preserve"> RMSA</w:t>
      </w:r>
      <w:r w:rsidR="00CC0DD2" w:rsidRPr="009E091A">
        <w:rPr>
          <w:rFonts w:cs="Arial"/>
          <w:color w:val="000000"/>
        </w:rPr>
        <w:t>, the each party</w:t>
      </w:r>
      <w:r w:rsidR="0065586B" w:rsidRPr="009E091A">
        <w:rPr>
          <w:rFonts w:cs="Arial"/>
          <w:color w:val="000000"/>
        </w:rPr>
        <w:t xml:space="preserve"> will promptly either return or destroy all Confidential Information</w:t>
      </w:r>
      <w:r w:rsidR="00CC0DD2" w:rsidRPr="009E091A">
        <w:rPr>
          <w:rFonts w:cs="Arial"/>
          <w:color w:val="000000"/>
        </w:rPr>
        <w:t xml:space="preserve"> of the other party</w:t>
      </w:r>
      <w:r w:rsidR="0065586B" w:rsidRPr="009E091A">
        <w:rPr>
          <w:rFonts w:cs="Arial"/>
          <w:color w:val="000000"/>
        </w:rPr>
        <w:t xml:space="preserve">.  </w:t>
      </w:r>
    </w:p>
    <w:p w14:paraId="74FC8275" w14:textId="3B0FEC02" w:rsidR="0065586B" w:rsidRPr="009E091A" w:rsidRDefault="005845C8"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 xml:space="preserve">Representations and </w:t>
      </w:r>
      <w:r w:rsidR="0065586B" w:rsidRPr="009E091A">
        <w:rPr>
          <w:rFonts w:cs="Arial"/>
          <w:b/>
          <w:bCs/>
          <w:color w:val="000000"/>
        </w:rPr>
        <w:t>Warranties</w:t>
      </w:r>
      <w:r w:rsidR="00B74865" w:rsidRPr="009E091A">
        <w:rPr>
          <w:rFonts w:cs="Arial"/>
          <w:b/>
          <w:bCs/>
          <w:color w:val="000000"/>
        </w:rPr>
        <w:t>; Disclaimer</w:t>
      </w:r>
    </w:p>
    <w:p w14:paraId="208CD311" w14:textId="31610588" w:rsidR="001B1DC3" w:rsidRPr="009E091A" w:rsidRDefault="00B74865"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rPr>
        <w:t>Warranties</w:t>
      </w:r>
      <w:r w:rsidR="009C7313" w:rsidRPr="009E091A">
        <w:rPr>
          <w:rFonts w:cs="Arial"/>
          <w:b/>
        </w:rPr>
        <w:t xml:space="preserve">. </w:t>
      </w:r>
      <w:r w:rsidRPr="009E091A">
        <w:rPr>
          <w:rFonts w:cs="Arial"/>
        </w:rPr>
        <w:t>Each party warrants that it has the right and power to enter into this</w:t>
      </w:r>
      <w:r w:rsidR="00390E18">
        <w:rPr>
          <w:rFonts w:cs="Arial"/>
        </w:rPr>
        <w:t xml:space="preserve"> RMSA </w:t>
      </w:r>
      <w:r w:rsidRPr="009E091A">
        <w:rPr>
          <w:rFonts w:cs="Arial"/>
        </w:rPr>
        <w:t>and an authorized representative has executed this</w:t>
      </w:r>
      <w:r w:rsidR="00F54375">
        <w:rPr>
          <w:rFonts w:cs="Arial"/>
        </w:rPr>
        <w:t xml:space="preserve"> RMSA</w:t>
      </w:r>
      <w:r w:rsidR="009C7313" w:rsidRPr="009E091A">
        <w:rPr>
          <w:rFonts w:cs="Arial"/>
        </w:rPr>
        <w:t xml:space="preserve">. </w:t>
      </w:r>
      <w:r w:rsidRPr="009E091A">
        <w:rPr>
          <w:rFonts w:cs="Arial"/>
        </w:rPr>
        <w:t xml:space="preserve">Tealium warrants that the </w:t>
      </w:r>
      <w:r w:rsidR="006D6A5F" w:rsidRPr="009E091A">
        <w:rPr>
          <w:rFonts w:cs="Arial"/>
        </w:rPr>
        <w:t>Service</w:t>
      </w:r>
      <w:r w:rsidRPr="009E091A">
        <w:rPr>
          <w:rFonts w:cs="Arial"/>
        </w:rPr>
        <w:t>s will be performed in a professional and workmanlike manner in accordance with recognized industry standards</w:t>
      </w:r>
      <w:r w:rsidR="009C7313" w:rsidRPr="009E091A">
        <w:rPr>
          <w:rFonts w:cs="Arial"/>
        </w:rPr>
        <w:t xml:space="preserve">. </w:t>
      </w:r>
      <w:r w:rsidR="009121A0" w:rsidRPr="009E091A">
        <w:rPr>
          <w:rFonts w:cs="Arial"/>
        </w:rPr>
        <w:t>Reseller</w:t>
      </w:r>
      <w:r w:rsidR="00194278" w:rsidRPr="009E091A">
        <w:rPr>
          <w:rFonts w:cs="Arial"/>
        </w:rPr>
        <w:t xml:space="preserve"> must notify Tealium of any warranty deficiencies within </w:t>
      </w:r>
      <w:proofErr w:type="gramStart"/>
      <w:r w:rsidR="006C6177" w:rsidRPr="009E091A">
        <w:rPr>
          <w:rFonts w:cs="Arial"/>
        </w:rPr>
        <w:t>sixty (</w:t>
      </w:r>
      <w:r w:rsidR="00194278" w:rsidRPr="009E091A">
        <w:rPr>
          <w:rFonts w:cs="Arial"/>
        </w:rPr>
        <w:t>60</w:t>
      </w:r>
      <w:r w:rsidR="006C6177" w:rsidRPr="009E091A">
        <w:rPr>
          <w:rFonts w:cs="Arial"/>
        </w:rPr>
        <w:t>)</w:t>
      </w:r>
      <w:r w:rsidR="00194278" w:rsidRPr="009E091A">
        <w:rPr>
          <w:rFonts w:cs="Arial"/>
        </w:rPr>
        <w:t xml:space="preserve"> days</w:t>
      </w:r>
      <w:proofErr w:type="gramEnd"/>
      <w:r w:rsidR="00194278" w:rsidRPr="009E091A">
        <w:rPr>
          <w:rFonts w:cs="Arial"/>
        </w:rPr>
        <w:t xml:space="preserve"> after performance of the relevant </w:t>
      </w:r>
      <w:r w:rsidR="006D6A5F" w:rsidRPr="009E091A">
        <w:rPr>
          <w:rFonts w:cs="Arial"/>
        </w:rPr>
        <w:t>Service</w:t>
      </w:r>
      <w:r w:rsidR="00194278" w:rsidRPr="009E091A">
        <w:rPr>
          <w:rFonts w:cs="Arial"/>
        </w:rPr>
        <w:t>s in order to receive warranty remedies</w:t>
      </w:r>
      <w:r w:rsidR="009C7313" w:rsidRPr="009E091A">
        <w:rPr>
          <w:rFonts w:cs="Arial"/>
        </w:rPr>
        <w:t>.</w:t>
      </w:r>
      <w:r w:rsidR="000E6BB2" w:rsidRPr="009E091A">
        <w:rPr>
          <w:rFonts w:cs="Arial"/>
        </w:rPr>
        <w:t xml:space="preserve"> Regarding any Services provided by Tealium that are advisory, no specific result is assured or warranted by Tealium.</w:t>
      </w:r>
    </w:p>
    <w:p w14:paraId="1625CA80" w14:textId="721E037A" w:rsidR="00B74865" w:rsidRPr="009E091A" w:rsidRDefault="001B1DC3"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rPr>
        <w:t>Reseller Warranties.</w:t>
      </w:r>
      <w:r w:rsidRPr="009E091A">
        <w:rPr>
          <w:rFonts w:cs="Arial"/>
        </w:rPr>
        <w:t xml:space="preserve"> </w:t>
      </w:r>
      <w:r w:rsidR="00DC38F5" w:rsidRPr="009E091A">
        <w:t xml:space="preserve">Reseller </w:t>
      </w:r>
      <w:r w:rsidR="00A75CFC" w:rsidRPr="009E091A">
        <w:t>will</w:t>
      </w:r>
      <w:r w:rsidR="00DC38F5" w:rsidRPr="009E091A">
        <w:t xml:space="preserve"> comply with all applicable local, state, federal and foreign laws in its use of the Services. </w:t>
      </w:r>
      <w:r w:rsidR="00DC38F5" w:rsidRPr="009E091A">
        <w:rPr>
          <w:color w:val="000000"/>
        </w:rPr>
        <w:t xml:space="preserve">Reseller </w:t>
      </w:r>
      <w:r w:rsidR="00DC38F5" w:rsidRPr="009E091A">
        <w:t xml:space="preserve">represents and warrants that with respect to its </w:t>
      </w:r>
      <w:r w:rsidR="009A43E4" w:rsidRPr="009E091A">
        <w:t xml:space="preserve">and its Customers’ </w:t>
      </w:r>
      <w:r w:rsidR="00DC38F5" w:rsidRPr="009E091A">
        <w:t>use of such Services under this</w:t>
      </w:r>
      <w:r w:rsidR="00F54375">
        <w:t xml:space="preserve"> RMSA</w:t>
      </w:r>
      <w:r w:rsidR="00DC38F5" w:rsidRPr="009E091A">
        <w:t xml:space="preserve">, that </w:t>
      </w:r>
      <w:r w:rsidR="00DC38F5" w:rsidRPr="009E091A">
        <w:rPr>
          <w:color w:val="000000"/>
        </w:rPr>
        <w:t xml:space="preserve">it will not provide any </w:t>
      </w:r>
      <w:r w:rsidR="00DC38F5" w:rsidRPr="009E091A">
        <w:t>medical information, criminal history, race, ethnicity, national origin, information about sexual orientation or activity, political opinions and religious beliefs (</w:t>
      </w:r>
      <w:r w:rsidR="009B28C6" w:rsidRPr="009E091A">
        <w:t>"</w:t>
      </w:r>
      <w:r w:rsidR="00DC38F5" w:rsidRPr="009E091A">
        <w:t xml:space="preserve">Sensitive </w:t>
      </w:r>
      <w:r w:rsidR="00EE6F7D" w:rsidRPr="009E091A">
        <w:t>Information</w:t>
      </w:r>
      <w:r w:rsidR="009B28C6" w:rsidRPr="009E091A">
        <w:t>"</w:t>
      </w:r>
      <w:r w:rsidR="00DC38F5" w:rsidRPr="009E091A">
        <w:t>) or any personal information whose unauthorized disclosure or use could reasonably entail enhanced potential risk for the data subject (</w:t>
      </w:r>
      <w:r w:rsidR="009B28C6" w:rsidRPr="009E091A">
        <w:t>"</w:t>
      </w:r>
      <w:r w:rsidR="00DC38F5" w:rsidRPr="009E091A">
        <w:t xml:space="preserve">Highly Sensitive </w:t>
      </w:r>
      <w:r w:rsidR="00EE6F7D" w:rsidRPr="009E091A">
        <w:t>Information</w:t>
      </w:r>
      <w:r w:rsidR="009B28C6" w:rsidRPr="009E091A">
        <w:t>"</w:t>
      </w:r>
      <w:r w:rsidR="00DC38F5" w:rsidRPr="009E091A">
        <w:t xml:space="preserve">) including Social Security number, </w:t>
      </w:r>
      <w:r w:rsidR="00EE6F7D" w:rsidRPr="009E091A">
        <w:t xml:space="preserve">national insurance number, </w:t>
      </w:r>
      <w:r w:rsidR="00DC38F5" w:rsidRPr="009E091A">
        <w:t>passport number, driver’s license number, or similar identifier, or credit or debit card number, and/or financial or medical account authentication data, such as passwords or PINs</w:t>
      </w:r>
      <w:r w:rsidR="00DC38F5" w:rsidRPr="009E091A">
        <w:rPr>
          <w:color w:val="000000"/>
        </w:rPr>
        <w:t xml:space="preserve"> to </w:t>
      </w:r>
      <w:r w:rsidR="009A43E4" w:rsidRPr="009E091A">
        <w:rPr>
          <w:color w:val="000000"/>
        </w:rPr>
        <w:t>Tealium</w:t>
      </w:r>
      <w:r w:rsidR="00DC38F5" w:rsidRPr="009E091A">
        <w:rPr>
          <w:color w:val="000000"/>
        </w:rPr>
        <w:t xml:space="preserve"> nor will it require </w:t>
      </w:r>
      <w:r w:rsidR="009A43E4" w:rsidRPr="009E091A">
        <w:rPr>
          <w:color w:val="000000"/>
        </w:rPr>
        <w:t>Tealium</w:t>
      </w:r>
      <w:r w:rsidR="00DC38F5" w:rsidRPr="009E091A">
        <w:rPr>
          <w:color w:val="000000"/>
        </w:rPr>
        <w:t xml:space="preserve"> to process any such Sensitive </w:t>
      </w:r>
      <w:r w:rsidR="00241A48" w:rsidRPr="009E091A">
        <w:rPr>
          <w:color w:val="000000"/>
        </w:rPr>
        <w:t xml:space="preserve">Information </w:t>
      </w:r>
      <w:r w:rsidR="00DC38F5" w:rsidRPr="009E091A">
        <w:rPr>
          <w:color w:val="000000"/>
        </w:rPr>
        <w:t xml:space="preserve">or Highly Sensitive </w:t>
      </w:r>
      <w:r w:rsidR="00241A48" w:rsidRPr="009E091A">
        <w:rPr>
          <w:color w:val="000000"/>
        </w:rPr>
        <w:t>Information</w:t>
      </w:r>
      <w:r w:rsidRPr="009E091A">
        <w:rPr>
          <w:rFonts w:cs="Arial"/>
        </w:rPr>
        <w:t xml:space="preserve">. </w:t>
      </w:r>
    </w:p>
    <w:p w14:paraId="42D65E0D" w14:textId="56C62885" w:rsidR="00B74865" w:rsidRPr="009E091A" w:rsidRDefault="00AA5F78"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 xml:space="preserve">Warranty </w:t>
      </w:r>
      <w:r w:rsidR="009A72C3" w:rsidRPr="009E091A">
        <w:rPr>
          <w:rFonts w:cs="Arial"/>
          <w:b/>
          <w:color w:val="000000"/>
        </w:rPr>
        <w:t>Disclaimer</w:t>
      </w:r>
      <w:r w:rsidR="009C7313" w:rsidRPr="009E091A">
        <w:rPr>
          <w:rFonts w:cs="Arial"/>
          <w:b/>
          <w:color w:val="000000"/>
        </w:rPr>
        <w:t xml:space="preserve">. </w:t>
      </w:r>
      <w:r w:rsidR="00EB5D2D" w:rsidRPr="009E091A">
        <w:rPr>
          <w:rFonts w:cs="Arial"/>
          <w:color w:val="000000"/>
        </w:rPr>
        <w:t xml:space="preserve">EXCEPT FOR THE WARRANTIES EXPRESSLY SET FORTH IN SECTION </w:t>
      </w:r>
      <w:r w:rsidR="002408C8">
        <w:rPr>
          <w:rFonts w:cs="Arial"/>
          <w:color w:val="000000"/>
        </w:rPr>
        <w:t>8</w:t>
      </w:r>
      <w:r w:rsidR="00F42D06" w:rsidRPr="009E091A">
        <w:rPr>
          <w:rFonts w:cs="Arial"/>
          <w:color w:val="000000"/>
        </w:rPr>
        <w:t>.</w:t>
      </w:r>
      <w:r w:rsidR="00EB5D2D" w:rsidRPr="009E091A">
        <w:rPr>
          <w:rFonts w:cs="Arial"/>
          <w:color w:val="000000"/>
        </w:rPr>
        <w:t xml:space="preserve">1 ABOVE, THE </w:t>
      </w:r>
      <w:r w:rsidR="00C17E5D" w:rsidRPr="009E091A">
        <w:rPr>
          <w:rFonts w:cs="Arial"/>
          <w:color w:val="000000"/>
        </w:rPr>
        <w:t>SERVICES</w:t>
      </w:r>
      <w:r w:rsidR="007D2558" w:rsidRPr="009E091A">
        <w:rPr>
          <w:rFonts w:cs="Arial"/>
          <w:color w:val="000000"/>
        </w:rPr>
        <w:t xml:space="preserve"> </w:t>
      </w:r>
      <w:r w:rsidR="009E3B01" w:rsidRPr="009E091A">
        <w:rPr>
          <w:rFonts w:cs="Arial"/>
          <w:color w:val="000000"/>
        </w:rPr>
        <w:t xml:space="preserve">ARE </w:t>
      </w:r>
      <w:r w:rsidR="00EB5D2D" w:rsidRPr="009E091A">
        <w:rPr>
          <w:rFonts w:cs="Arial"/>
          <w:color w:val="000000"/>
        </w:rPr>
        <w:t xml:space="preserve">PROVIDED SOLELY ON AN </w:t>
      </w:r>
      <w:r w:rsidR="009B28C6" w:rsidRPr="009E091A">
        <w:rPr>
          <w:rFonts w:cs="Arial"/>
          <w:color w:val="000000"/>
        </w:rPr>
        <w:t>"</w:t>
      </w:r>
      <w:r w:rsidR="00EB5D2D" w:rsidRPr="009E091A">
        <w:rPr>
          <w:rFonts w:cs="Arial"/>
          <w:color w:val="000000"/>
        </w:rPr>
        <w:t>AS IS,</w:t>
      </w:r>
      <w:r w:rsidR="009B28C6" w:rsidRPr="009E091A">
        <w:rPr>
          <w:rFonts w:cs="Arial"/>
          <w:color w:val="000000"/>
        </w:rPr>
        <w:t>"</w:t>
      </w:r>
      <w:r w:rsidR="00EB5D2D" w:rsidRPr="009E091A">
        <w:rPr>
          <w:rFonts w:cs="Arial"/>
          <w:color w:val="000000"/>
        </w:rPr>
        <w:t xml:space="preserve"> AND </w:t>
      </w:r>
      <w:r w:rsidR="009B28C6" w:rsidRPr="009E091A">
        <w:rPr>
          <w:rFonts w:cs="Arial"/>
          <w:color w:val="000000"/>
        </w:rPr>
        <w:t>"</w:t>
      </w:r>
      <w:r w:rsidR="00EB5D2D" w:rsidRPr="009E091A">
        <w:rPr>
          <w:rFonts w:cs="Arial"/>
          <w:color w:val="000000"/>
        </w:rPr>
        <w:t>AS AVAILABLE BASIS</w:t>
      </w:r>
      <w:r w:rsidR="009B28C6" w:rsidRPr="009E091A">
        <w:rPr>
          <w:rFonts w:cs="Arial"/>
          <w:color w:val="000000"/>
        </w:rPr>
        <w:t>"</w:t>
      </w:r>
      <w:r w:rsidR="00EB5D2D" w:rsidRPr="009E091A">
        <w:rPr>
          <w:rFonts w:cs="Arial"/>
          <w:color w:val="000000"/>
        </w:rPr>
        <w:t xml:space="preserve"> WITHOUT REPRESENTATIONS OR WARRANTIES OF ANY KIND</w:t>
      </w:r>
      <w:r w:rsidR="009C7313" w:rsidRPr="009E091A">
        <w:rPr>
          <w:rFonts w:cs="Arial"/>
          <w:color w:val="000000"/>
        </w:rPr>
        <w:t xml:space="preserve">. </w:t>
      </w:r>
      <w:r w:rsidR="00EB5D2D" w:rsidRPr="009E091A">
        <w:rPr>
          <w:rFonts w:cs="Arial"/>
          <w:color w:val="000000"/>
        </w:rPr>
        <w:t xml:space="preserve">TO THE MAXIMUM EXTENT PERMITTED UNDER APPLICABLE LAW, TEALIUM EXPRESSLY DISCLAIMS ALL OTHER WARRANTIES, WHETHER EXPRESS, IMPLIED OR STATUTORY, INCLUDING, BUT NOT LIMITED TO, IMPLIED WARRANTIES OF MERCHANTABILITY, TITLE, </w:t>
      </w:r>
      <w:r w:rsidR="00D71922" w:rsidRPr="009E091A">
        <w:rPr>
          <w:rFonts w:cs="Arial"/>
          <w:color w:val="000000"/>
        </w:rPr>
        <w:t xml:space="preserve">OR </w:t>
      </w:r>
      <w:r w:rsidR="00EB5D2D" w:rsidRPr="009E091A">
        <w:rPr>
          <w:rFonts w:cs="Arial"/>
          <w:color w:val="000000"/>
        </w:rPr>
        <w:t>FITNESS FOR A PARTICULAR PURPOSE</w:t>
      </w:r>
      <w:r w:rsidR="00D71922" w:rsidRPr="009E091A">
        <w:rPr>
          <w:rFonts w:cs="Arial"/>
          <w:color w:val="000000"/>
        </w:rPr>
        <w:t>;</w:t>
      </w:r>
      <w:r w:rsidR="00EB5D2D" w:rsidRPr="009E091A">
        <w:rPr>
          <w:rFonts w:cs="Arial"/>
          <w:color w:val="000000"/>
        </w:rPr>
        <w:t xml:space="preserve"> NONINFRINGEMENT</w:t>
      </w:r>
      <w:r w:rsidR="00D71922" w:rsidRPr="009E091A">
        <w:rPr>
          <w:rFonts w:cs="Arial"/>
          <w:color w:val="000000"/>
        </w:rPr>
        <w:t>;</w:t>
      </w:r>
      <w:r w:rsidR="008B086E" w:rsidRPr="009E091A">
        <w:rPr>
          <w:rFonts w:cs="Arial"/>
          <w:color w:val="000000"/>
        </w:rPr>
        <w:t xml:space="preserve"> </w:t>
      </w:r>
      <w:r w:rsidR="000946CC" w:rsidRPr="009E091A">
        <w:rPr>
          <w:rFonts w:cs="Arial"/>
          <w:color w:val="000000"/>
        </w:rPr>
        <w:t>AND</w:t>
      </w:r>
      <w:r w:rsidR="008B086E" w:rsidRPr="009E091A">
        <w:rPr>
          <w:rFonts w:cs="Arial"/>
          <w:color w:val="000000"/>
        </w:rPr>
        <w:t xml:space="preserve"> THAT THE OPERATION OR USE OF THE </w:t>
      </w:r>
      <w:r w:rsidR="00487E53" w:rsidRPr="009E091A">
        <w:rPr>
          <w:rFonts w:cs="Arial"/>
          <w:color w:val="000000"/>
        </w:rPr>
        <w:t>SERVICES</w:t>
      </w:r>
      <w:r w:rsidR="008B086E" w:rsidRPr="009E091A">
        <w:rPr>
          <w:rFonts w:cs="Arial"/>
          <w:color w:val="000000"/>
        </w:rPr>
        <w:t xml:space="preserve"> WILL BE </w:t>
      </w:r>
      <w:r w:rsidR="00C13E3F" w:rsidRPr="009E091A">
        <w:rPr>
          <w:rFonts w:cs="Arial"/>
          <w:color w:val="000000"/>
        </w:rPr>
        <w:t>UNINTERRUPTED</w:t>
      </w:r>
      <w:r w:rsidR="008B086E" w:rsidRPr="009E091A">
        <w:rPr>
          <w:rFonts w:cs="Arial"/>
          <w:color w:val="000000"/>
        </w:rPr>
        <w:t xml:space="preserve"> OR ERROR-FREE</w:t>
      </w:r>
      <w:r w:rsidR="009C7313" w:rsidRPr="009E091A">
        <w:rPr>
          <w:rFonts w:cs="Arial"/>
          <w:color w:val="000000"/>
        </w:rPr>
        <w:t>.</w:t>
      </w:r>
    </w:p>
    <w:p w14:paraId="4442E60C" w14:textId="13D4FBB0"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Limitation of Liability</w:t>
      </w:r>
      <w:r w:rsidR="008E35F4" w:rsidRPr="009E091A">
        <w:rPr>
          <w:rFonts w:cs="Arial"/>
          <w:b/>
          <w:bCs/>
          <w:color w:val="000000"/>
        </w:rPr>
        <w:t>; Indemnification</w:t>
      </w:r>
    </w:p>
    <w:p w14:paraId="5B949274" w14:textId="3B316BEA" w:rsidR="007C4358" w:rsidRPr="009E091A" w:rsidRDefault="007C4358"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Limitation of Liability</w:t>
      </w:r>
      <w:r w:rsidR="00DA6A60" w:rsidRPr="009E091A">
        <w:rPr>
          <w:rFonts w:cs="Arial"/>
          <w:b/>
          <w:bCs/>
          <w:color w:val="000000"/>
        </w:rPr>
        <w:t>.</w:t>
      </w:r>
    </w:p>
    <w:p w14:paraId="0FD85F70" w14:textId="16494835" w:rsidR="007E0716" w:rsidRPr="009E091A" w:rsidRDefault="00375A38" w:rsidP="0083415E">
      <w:pPr>
        <w:pStyle w:val="BodyText"/>
        <w:spacing w:before="120" w:afterAutospacing="0"/>
        <w:jc w:val="both"/>
        <w:rPr>
          <w:rFonts w:cs="Arial"/>
          <w:color w:val="000000"/>
        </w:rPr>
      </w:pPr>
      <w:r w:rsidRPr="009E091A">
        <w:rPr>
          <w:rFonts w:cs="Arial"/>
          <w:color w:val="000000"/>
        </w:rPr>
        <w:t>(a)</w:t>
      </w:r>
      <w:r w:rsidRPr="009E091A">
        <w:rPr>
          <w:rFonts w:cs="Arial"/>
          <w:color w:val="000000"/>
        </w:rPr>
        <w:tab/>
      </w:r>
      <w:r w:rsidR="00E675F0" w:rsidRPr="009E091A">
        <w:rPr>
          <w:rFonts w:cs="Arial"/>
          <w:color w:val="000000"/>
        </w:rPr>
        <w:t xml:space="preserve">EXCEPT FOR </w:t>
      </w:r>
      <w:r w:rsidR="00145054" w:rsidRPr="009E091A">
        <w:rPr>
          <w:rFonts w:cs="Arial"/>
          <w:color w:val="000000"/>
        </w:rPr>
        <w:t xml:space="preserve">LIABILITY ARISING FROM </w:t>
      </w:r>
      <w:r w:rsidR="000C0552" w:rsidRPr="009E091A">
        <w:rPr>
          <w:rFonts w:cs="Arial"/>
          <w:color w:val="000000"/>
        </w:rPr>
        <w:t xml:space="preserve">A </w:t>
      </w:r>
      <w:r w:rsidR="00666446" w:rsidRPr="009E091A">
        <w:rPr>
          <w:rFonts w:cs="Arial"/>
          <w:color w:val="000000"/>
        </w:rPr>
        <w:t>BREACH OF SECTION</w:t>
      </w:r>
      <w:r w:rsidR="00AC756B" w:rsidRPr="009E091A">
        <w:rPr>
          <w:rFonts w:cs="Arial"/>
          <w:color w:val="000000"/>
        </w:rPr>
        <w:t>S</w:t>
      </w:r>
      <w:r w:rsidR="00666446" w:rsidRPr="009E091A">
        <w:rPr>
          <w:rFonts w:cs="Arial"/>
          <w:color w:val="000000"/>
        </w:rPr>
        <w:t xml:space="preserve"> </w:t>
      </w:r>
      <w:r w:rsidR="00400829">
        <w:rPr>
          <w:rFonts w:cs="Arial"/>
          <w:color w:val="000000"/>
        </w:rPr>
        <w:t>3</w:t>
      </w:r>
      <w:r w:rsidR="006B3A54">
        <w:rPr>
          <w:rFonts w:cs="Arial"/>
          <w:color w:val="000000"/>
        </w:rPr>
        <w:t>.1</w:t>
      </w:r>
      <w:r w:rsidR="00F87BBF" w:rsidRPr="009E091A">
        <w:rPr>
          <w:rFonts w:cs="Arial"/>
          <w:color w:val="000000"/>
        </w:rPr>
        <w:t xml:space="preserve"> (RESELLER COVENANTS</w:t>
      </w:r>
      <w:r w:rsidR="00A67E13" w:rsidRPr="009E091A">
        <w:rPr>
          <w:rFonts w:cs="Arial"/>
          <w:color w:val="000000"/>
        </w:rPr>
        <w:t xml:space="preserve"> AND REPRESENTATIONS</w:t>
      </w:r>
      <w:r w:rsidR="00F87BBF" w:rsidRPr="009E091A">
        <w:rPr>
          <w:rFonts w:cs="Arial"/>
          <w:color w:val="000000"/>
        </w:rPr>
        <w:t>)</w:t>
      </w:r>
      <w:r w:rsidR="00C05C56" w:rsidRPr="009E091A">
        <w:rPr>
          <w:rFonts w:cs="Arial"/>
          <w:color w:val="000000"/>
        </w:rPr>
        <w:t xml:space="preserve">, </w:t>
      </w:r>
      <w:r w:rsidR="006B3A54">
        <w:rPr>
          <w:rFonts w:cs="Arial"/>
          <w:color w:val="000000"/>
        </w:rPr>
        <w:t>3.3</w:t>
      </w:r>
      <w:r w:rsidR="00F87BBF" w:rsidRPr="009E091A">
        <w:rPr>
          <w:rFonts w:cs="Arial"/>
          <w:color w:val="000000"/>
        </w:rPr>
        <w:t xml:space="preserve"> (</w:t>
      </w:r>
      <w:r w:rsidR="00C823C8" w:rsidRPr="009E091A">
        <w:rPr>
          <w:rFonts w:cs="Arial"/>
          <w:color w:val="000000"/>
        </w:rPr>
        <w:t xml:space="preserve">LIMITATIONS ON </w:t>
      </w:r>
      <w:r w:rsidR="00F87BBF" w:rsidRPr="009E091A">
        <w:rPr>
          <w:rFonts w:cs="Arial"/>
          <w:color w:val="000000"/>
        </w:rPr>
        <w:t>AUTHORITY)</w:t>
      </w:r>
      <w:r w:rsidR="00666446" w:rsidRPr="009E091A">
        <w:rPr>
          <w:rFonts w:cs="Arial"/>
          <w:color w:val="000000"/>
        </w:rPr>
        <w:t xml:space="preserve">, </w:t>
      </w:r>
      <w:r w:rsidR="006B3A54">
        <w:rPr>
          <w:rFonts w:cs="Arial"/>
          <w:color w:val="000000"/>
        </w:rPr>
        <w:t>4</w:t>
      </w:r>
      <w:r w:rsidR="00C823C8" w:rsidRPr="009E091A">
        <w:rPr>
          <w:rFonts w:cs="Arial"/>
          <w:color w:val="000000"/>
        </w:rPr>
        <w:t xml:space="preserve">.3 (PAYMENTS), </w:t>
      </w:r>
      <w:r w:rsidR="00F56929" w:rsidRPr="009E091A">
        <w:rPr>
          <w:rFonts w:cs="Arial"/>
          <w:color w:val="000000"/>
        </w:rPr>
        <w:t>5</w:t>
      </w:r>
      <w:r w:rsidR="006B3A54">
        <w:rPr>
          <w:rFonts w:cs="Arial"/>
          <w:color w:val="000000"/>
        </w:rPr>
        <w:t xml:space="preserve"> (INTELLECTUAL PROPERTY OWNERSHIP), 6 </w:t>
      </w:r>
      <w:r w:rsidR="00C823C8" w:rsidRPr="009E091A">
        <w:rPr>
          <w:rFonts w:cs="Arial"/>
          <w:color w:val="000000"/>
        </w:rPr>
        <w:t>(RESTRICTIONS)</w:t>
      </w:r>
      <w:r w:rsidR="00666446" w:rsidRPr="009E091A">
        <w:rPr>
          <w:rFonts w:cs="Arial"/>
          <w:color w:val="000000"/>
        </w:rPr>
        <w:t>,</w:t>
      </w:r>
      <w:r w:rsidR="00FD392E" w:rsidRPr="009E091A">
        <w:rPr>
          <w:rFonts w:cs="Arial"/>
          <w:color w:val="000000"/>
        </w:rPr>
        <w:t xml:space="preserve"> </w:t>
      </w:r>
      <w:r w:rsidR="00F24EF8">
        <w:rPr>
          <w:rFonts w:cs="Arial"/>
          <w:color w:val="000000"/>
        </w:rPr>
        <w:t>7</w:t>
      </w:r>
      <w:r w:rsidR="00C823C8" w:rsidRPr="009E091A">
        <w:rPr>
          <w:rFonts w:cs="Arial"/>
          <w:color w:val="000000"/>
        </w:rPr>
        <w:t xml:space="preserve"> (CONFIDENTIALITY)</w:t>
      </w:r>
      <w:r w:rsidR="006706C2" w:rsidRPr="009E091A">
        <w:rPr>
          <w:rFonts w:cs="Arial"/>
          <w:color w:val="000000"/>
        </w:rPr>
        <w:t xml:space="preserve">, </w:t>
      </w:r>
      <w:r w:rsidR="00F24EF8">
        <w:rPr>
          <w:rFonts w:cs="Arial"/>
          <w:color w:val="000000"/>
        </w:rPr>
        <w:t>8</w:t>
      </w:r>
      <w:r w:rsidR="00FB25C3" w:rsidRPr="009E091A">
        <w:rPr>
          <w:rFonts w:cs="Arial"/>
          <w:color w:val="000000"/>
        </w:rPr>
        <w:t>.2</w:t>
      </w:r>
      <w:r w:rsidR="00C823C8" w:rsidRPr="009E091A">
        <w:rPr>
          <w:rFonts w:cs="Arial"/>
          <w:color w:val="000000"/>
        </w:rPr>
        <w:t xml:space="preserve"> (RESELLER WARRANTIES)</w:t>
      </w:r>
      <w:r w:rsidR="00FB25C3" w:rsidRPr="009E091A">
        <w:rPr>
          <w:rFonts w:cs="Arial"/>
          <w:color w:val="000000"/>
        </w:rPr>
        <w:t xml:space="preserve">, </w:t>
      </w:r>
      <w:r w:rsidR="00E6143A" w:rsidRPr="009E091A">
        <w:rPr>
          <w:rFonts w:cs="Arial"/>
          <w:color w:val="000000"/>
        </w:rPr>
        <w:t>AND</w:t>
      </w:r>
      <w:r w:rsidR="00666446" w:rsidRPr="009E091A">
        <w:rPr>
          <w:rFonts w:cs="Arial"/>
          <w:color w:val="000000"/>
        </w:rPr>
        <w:t xml:space="preserve"> </w:t>
      </w:r>
      <w:r w:rsidR="00F24EF8">
        <w:rPr>
          <w:rFonts w:cs="Arial"/>
          <w:color w:val="000000"/>
        </w:rPr>
        <w:t>9</w:t>
      </w:r>
      <w:r w:rsidR="00C05C56" w:rsidRPr="009E091A">
        <w:rPr>
          <w:rFonts w:cs="Arial"/>
          <w:color w:val="000000"/>
        </w:rPr>
        <w:t>.2</w:t>
      </w:r>
      <w:r w:rsidR="00C823C8" w:rsidRPr="009E091A">
        <w:rPr>
          <w:rFonts w:cs="Arial"/>
          <w:color w:val="000000"/>
        </w:rPr>
        <w:t xml:space="preserve"> (INDEMNIFICATION)</w:t>
      </w:r>
      <w:r w:rsidR="003E4A8C" w:rsidRPr="009E091A">
        <w:rPr>
          <w:rFonts w:cs="Arial"/>
          <w:color w:val="000000"/>
        </w:rPr>
        <w:t>;</w:t>
      </w:r>
      <w:r w:rsidR="00E675F0" w:rsidRPr="009E091A">
        <w:rPr>
          <w:rFonts w:cs="Arial"/>
          <w:color w:val="000000"/>
        </w:rPr>
        <w:t xml:space="preserve"> </w:t>
      </w:r>
      <w:r w:rsidR="00241A48" w:rsidRPr="009E091A">
        <w:rPr>
          <w:rFonts w:cs="Arial"/>
          <w:color w:val="000000"/>
        </w:rPr>
        <w:t>NEITHER PARTY’S AGGREGATE LIABILITY FOR CLAIMS ARISING OUT OF THIS</w:t>
      </w:r>
      <w:r w:rsidR="00390E18">
        <w:rPr>
          <w:rFonts w:cs="Arial"/>
          <w:color w:val="000000"/>
        </w:rPr>
        <w:t xml:space="preserve"> RMSA </w:t>
      </w:r>
      <w:r w:rsidR="00241A48" w:rsidRPr="009E091A">
        <w:rPr>
          <w:rFonts w:cs="Arial"/>
          <w:color w:val="000000"/>
        </w:rPr>
        <w:t xml:space="preserve">OR ITS PERFORMANCE HEREUNDER, WHETHER IN CONTRACT, TORT, WARRANTY, OR </w:t>
      </w:r>
      <w:r w:rsidR="00241A48" w:rsidRPr="009E091A">
        <w:rPr>
          <w:rFonts w:cs="Arial"/>
          <w:color w:val="000000"/>
        </w:rPr>
        <w:lastRenderedPageBreak/>
        <w:t>OTHERWISE, WILL EXCEED THE AMOUNT OF FEES PAID</w:t>
      </w:r>
      <w:r w:rsidR="00E675F0" w:rsidRPr="009E091A">
        <w:rPr>
          <w:rFonts w:cs="Arial"/>
          <w:color w:val="000000"/>
        </w:rPr>
        <w:t xml:space="preserve"> OR PAYABLE</w:t>
      </w:r>
      <w:r w:rsidR="00241A48" w:rsidRPr="009E091A">
        <w:rPr>
          <w:rFonts w:cs="Arial"/>
          <w:color w:val="000000"/>
        </w:rPr>
        <w:t xml:space="preserve"> BY </w:t>
      </w:r>
      <w:r w:rsidR="003A3275" w:rsidRPr="009E091A">
        <w:rPr>
          <w:rFonts w:cs="Arial"/>
          <w:color w:val="000000"/>
        </w:rPr>
        <w:t>RESELLER</w:t>
      </w:r>
      <w:r w:rsidR="00241A48" w:rsidRPr="009E091A">
        <w:rPr>
          <w:rFonts w:cs="Arial"/>
          <w:color w:val="000000"/>
        </w:rPr>
        <w:t xml:space="preserve"> TO TEALIUM UNDER THIS</w:t>
      </w:r>
      <w:r w:rsidR="00390E18">
        <w:rPr>
          <w:rFonts w:cs="Arial"/>
          <w:color w:val="000000"/>
        </w:rPr>
        <w:t xml:space="preserve"> RMSA </w:t>
      </w:r>
      <w:r w:rsidR="00241A48" w:rsidRPr="009E091A">
        <w:rPr>
          <w:rFonts w:cs="Arial"/>
          <w:color w:val="000000"/>
        </w:rPr>
        <w:t xml:space="preserve">DURING THE </w:t>
      </w:r>
      <w:r w:rsidR="003416EF" w:rsidRPr="009E091A">
        <w:rPr>
          <w:rFonts w:cs="Arial"/>
          <w:color w:val="000000"/>
        </w:rPr>
        <w:t>TWELVE (12</w:t>
      </w:r>
      <w:r w:rsidR="00145054" w:rsidRPr="009E091A">
        <w:rPr>
          <w:rFonts w:cs="Arial"/>
          <w:color w:val="000000"/>
        </w:rPr>
        <w:t xml:space="preserve">) </w:t>
      </w:r>
      <w:r w:rsidR="00241A48" w:rsidRPr="009E091A">
        <w:rPr>
          <w:rFonts w:cs="Arial"/>
          <w:color w:val="000000"/>
        </w:rPr>
        <w:t>MONTHS PRECEDING THE CLAIM</w:t>
      </w:r>
      <w:bookmarkStart w:id="1" w:name="_DV_M107"/>
      <w:bookmarkEnd w:id="1"/>
      <w:r w:rsidR="000653D5" w:rsidRPr="009E091A">
        <w:rPr>
          <w:rFonts w:cs="Arial"/>
          <w:color w:val="000000"/>
        </w:rPr>
        <w:t>.</w:t>
      </w:r>
    </w:p>
    <w:p w14:paraId="0000FFD7" w14:textId="2CEADA7B" w:rsidR="000C3C49" w:rsidRPr="009E091A" w:rsidRDefault="00B47AB3" w:rsidP="0083415E">
      <w:pPr>
        <w:pStyle w:val="BodyText"/>
        <w:spacing w:before="120" w:afterAutospacing="0"/>
        <w:jc w:val="both"/>
        <w:rPr>
          <w:rFonts w:cs="Arial"/>
          <w:color w:val="000000"/>
        </w:rPr>
      </w:pPr>
      <w:r w:rsidRPr="009E091A">
        <w:rPr>
          <w:rFonts w:cs="Arial"/>
          <w:color w:val="000000"/>
        </w:rPr>
        <w:t>(b)</w:t>
      </w:r>
      <w:r w:rsidRPr="009E091A">
        <w:rPr>
          <w:rFonts w:cs="Arial"/>
          <w:color w:val="000000"/>
        </w:rPr>
        <w:tab/>
      </w:r>
      <w:r w:rsidR="00285E0D" w:rsidRPr="009E091A">
        <w:rPr>
          <w:rFonts w:cs="Arial"/>
          <w:color w:val="000000"/>
        </w:rPr>
        <w:t>NOTWITHSTANDING ANY PROVISION OF THIS</w:t>
      </w:r>
      <w:r w:rsidR="00390E18">
        <w:rPr>
          <w:rFonts w:cs="Arial"/>
          <w:color w:val="000000"/>
        </w:rPr>
        <w:t xml:space="preserve"> RMSA </w:t>
      </w:r>
      <w:r w:rsidR="00285E0D" w:rsidRPr="009E091A">
        <w:rPr>
          <w:rFonts w:cs="Arial"/>
          <w:color w:val="000000"/>
        </w:rPr>
        <w:t>TO THE CONTRARY, NEITHER PARTY WILL BE LIABLE FOR ANY LOSS OF DATA, LOSS OF BUSINESS PROFITS, DEPRECIATION OF STOCK PRICE, BUSINESS INTERRUPTION, OR OTHER SPECIAL, PUNITIVE, INCIDENTAL, CONSEQUENTIAL, OR INDIRECT DAMAGES ARISING FROM OR RELATING TO THE SERVICES, OR OTHERWISE UNDER THIS</w:t>
      </w:r>
      <w:r w:rsidR="00F54375">
        <w:rPr>
          <w:rFonts w:cs="Arial"/>
          <w:color w:val="000000"/>
        </w:rPr>
        <w:t xml:space="preserve"> RMSA</w:t>
      </w:r>
      <w:r w:rsidR="00285E0D" w:rsidRPr="009E091A">
        <w:rPr>
          <w:rFonts w:cs="Arial"/>
          <w:color w:val="000000"/>
        </w:rPr>
        <w:t>, HOWEVER CAUSED AND REGARDLESS OF THEORY OF LIABILITY. THIS LIMITATION WILL APPLY EVEN IF SUCH PARTY HAS BEEN ADVISED OR IS AWARE OF THE POSSIBILITY OF SUCH DAMAGES.</w:t>
      </w:r>
    </w:p>
    <w:p w14:paraId="7B19955D" w14:textId="76FC5AEF" w:rsidR="008E35F4" w:rsidRPr="009E091A" w:rsidRDefault="005309BB" w:rsidP="0083415E">
      <w:pPr>
        <w:spacing w:before="120" w:after="120" w:afterAutospacing="0"/>
        <w:jc w:val="both"/>
        <w:rPr>
          <w:rFonts w:cs="Arial"/>
          <w:color w:val="000000"/>
        </w:rPr>
      </w:pPr>
      <w:r>
        <w:rPr>
          <w:rFonts w:cs="Arial"/>
          <w:b/>
          <w:color w:val="000000"/>
        </w:rPr>
        <w:t>9</w:t>
      </w:r>
      <w:r w:rsidR="00B27624" w:rsidRPr="009E091A">
        <w:rPr>
          <w:rFonts w:cs="Arial"/>
          <w:b/>
          <w:color w:val="000000"/>
        </w:rPr>
        <w:t>.</w:t>
      </w:r>
      <w:r w:rsidR="00CE6173" w:rsidRPr="009E091A">
        <w:rPr>
          <w:rFonts w:cs="Arial"/>
          <w:b/>
          <w:color w:val="000000"/>
        </w:rPr>
        <w:t>2</w:t>
      </w:r>
      <w:r w:rsidR="008E35F4" w:rsidRPr="009E091A">
        <w:rPr>
          <w:rFonts w:cs="Arial"/>
          <w:b/>
          <w:color w:val="000000"/>
        </w:rPr>
        <w:t>.</w:t>
      </w:r>
      <w:r w:rsidR="001C55A9" w:rsidRPr="009E091A">
        <w:rPr>
          <w:rFonts w:cs="Arial"/>
          <w:b/>
          <w:color w:val="000000"/>
        </w:rPr>
        <w:tab/>
      </w:r>
      <w:r w:rsidR="008E35F4" w:rsidRPr="009E091A">
        <w:rPr>
          <w:rFonts w:cs="Arial"/>
          <w:b/>
          <w:color w:val="000000"/>
        </w:rPr>
        <w:t>Indemnification</w:t>
      </w:r>
      <w:r w:rsidR="008E35F4" w:rsidRPr="009E091A">
        <w:rPr>
          <w:rFonts w:cs="Arial"/>
          <w:color w:val="000000"/>
        </w:rPr>
        <w:t xml:space="preserve">. Reseller will </w:t>
      </w:r>
      <w:r w:rsidR="00EC66F9">
        <w:rPr>
          <w:rFonts w:cs="Arial"/>
          <w:color w:val="000000"/>
        </w:rPr>
        <w:t xml:space="preserve">indemnify and </w:t>
      </w:r>
      <w:r w:rsidR="008E35F4" w:rsidRPr="009E091A">
        <w:rPr>
          <w:rFonts w:cs="Arial"/>
          <w:color w:val="000000"/>
        </w:rPr>
        <w:t>defend Tealium, its subsidiaries</w:t>
      </w:r>
      <w:r w:rsidR="00EC66F9">
        <w:rPr>
          <w:rFonts w:cs="Arial"/>
          <w:color w:val="000000"/>
        </w:rPr>
        <w:t xml:space="preserve"> and affiliates</w:t>
      </w:r>
      <w:r w:rsidR="008E35F4" w:rsidRPr="009E091A">
        <w:rPr>
          <w:rFonts w:cs="Arial"/>
          <w:color w:val="000000"/>
        </w:rPr>
        <w:t xml:space="preserve">, and its and their directors, officers, employees and agents (the </w:t>
      </w:r>
      <w:r w:rsidR="009B28C6" w:rsidRPr="009E091A">
        <w:rPr>
          <w:rFonts w:cs="Arial"/>
          <w:color w:val="000000"/>
        </w:rPr>
        <w:t>"</w:t>
      </w:r>
      <w:r w:rsidR="008E35F4" w:rsidRPr="009E091A">
        <w:rPr>
          <w:rFonts w:cs="Arial"/>
          <w:color w:val="000000"/>
        </w:rPr>
        <w:t>Tealium Indemnified Parties</w:t>
      </w:r>
      <w:r w:rsidR="009B28C6" w:rsidRPr="009E091A">
        <w:rPr>
          <w:rFonts w:cs="Arial"/>
          <w:color w:val="000000"/>
        </w:rPr>
        <w:t>"</w:t>
      </w:r>
      <w:r w:rsidR="008E35F4" w:rsidRPr="009E091A">
        <w:rPr>
          <w:rFonts w:cs="Arial"/>
          <w:color w:val="000000"/>
        </w:rPr>
        <w:t xml:space="preserve">) </w:t>
      </w:r>
      <w:r w:rsidR="00EC66F9">
        <w:rPr>
          <w:rFonts w:cs="Arial"/>
          <w:color w:val="000000"/>
        </w:rPr>
        <w:t xml:space="preserve">from and against </w:t>
      </w:r>
      <w:r w:rsidR="00EC66F9" w:rsidRPr="009E091A">
        <w:rPr>
          <w:rFonts w:cs="Arial"/>
          <w:color w:val="000000"/>
        </w:rPr>
        <w:t>all losses, liabilities, damages, costs, fees</w:t>
      </w:r>
      <w:r w:rsidR="006F4F5A">
        <w:rPr>
          <w:rFonts w:cs="Arial"/>
          <w:color w:val="000000"/>
        </w:rPr>
        <w:t>,</w:t>
      </w:r>
      <w:r w:rsidR="00EC66F9" w:rsidRPr="009E091A">
        <w:rPr>
          <w:rFonts w:cs="Arial"/>
          <w:color w:val="000000"/>
        </w:rPr>
        <w:t xml:space="preserve"> and expenses (including reasonable attorneys’ fees) </w:t>
      </w:r>
      <w:r w:rsidR="00EC66F9">
        <w:rPr>
          <w:rFonts w:cs="Arial"/>
          <w:color w:val="000000"/>
        </w:rPr>
        <w:t>arising from or related to any claim that</w:t>
      </w:r>
      <w:r w:rsidR="008E35F4" w:rsidRPr="009E091A">
        <w:rPr>
          <w:rFonts w:cs="Arial"/>
          <w:color w:val="000000"/>
        </w:rPr>
        <w:t xml:space="preserve"> alleges that Reseller or its Customer have used the Services in a way that violates applicable law</w:t>
      </w:r>
      <w:r w:rsidR="006F4F5A">
        <w:rPr>
          <w:rFonts w:cs="Arial"/>
          <w:color w:val="000000"/>
        </w:rPr>
        <w:t>, regulation,</w:t>
      </w:r>
      <w:r w:rsidR="008E35F4" w:rsidRPr="009E091A">
        <w:rPr>
          <w:rFonts w:cs="Arial"/>
          <w:color w:val="000000"/>
        </w:rPr>
        <w:t xml:space="preserve"> or the </w:t>
      </w:r>
      <w:r w:rsidR="00A817B3">
        <w:rPr>
          <w:rFonts w:cs="Arial"/>
          <w:color w:val="000000"/>
        </w:rPr>
        <w:t xml:space="preserve">RMSA </w:t>
      </w:r>
      <w:r w:rsidR="00FF7FE8" w:rsidRPr="009E091A">
        <w:rPr>
          <w:rFonts w:cs="Arial"/>
          <w:color w:val="000000"/>
        </w:rPr>
        <w:t>(a "Claim</w:t>
      </w:r>
      <w:r w:rsidR="00723C7E" w:rsidRPr="009E091A">
        <w:rPr>
          <w:rFonts w:cs="Arial"/>
          <w:color w:val="000000"/>
        </w:rPr>
        <w:t>"</w:t>
      </w:r>
      <w:r w:rsidR="00FF7FE8" w:rsidRPr="009E091A">
        <w:rPr>
          <w:rFonts w:cs="Arial"/>
          <w:color w:val="000000"/>
        </w:rPr>
        <w:t>)</w:t>
      </w:r>
      <w:r w:rsidR="008E35F4" w:rsidRPr="009E091A">
        <w:rPr>
          <w:rFonts w:cs="Arial"/>
          <w:color w:val="000000"/>
        </w:rPr>
        <w:t xml:space="preserve">. Reseller's indemnification obligations set forth in this section are conditioned upon Reseller being notified promptly in writing of the action (provided that failure to provide such prompt notice will not relieve Reseller from its liability or obligation hereunder, except to the extent of any material prejudice as a direct result of such failure) and having sole control of the defense and all negotiations for its settlement or compromise (provided, however, that Reseller must obtain the prior written consent of Tealium before settling a Claim against Tealium to the extent that said settlement fails to fully release Tealium from liability for the Claim or includes an admission of guilt by Tealium).  At Reseller’s request, Tealium will provide Reseller with information and assistance (at Reseller's expense) for the defense of such a </w:t>
      </w:r>
      <w:r w:rsidR="006F4F5A">
        <w:rPr>
          <w:rFonts w:cs="Arial"/>
          <w:color w:val="000000"/>
        </w:rPr>
        <w:t>Claim</w:t>
      </w:r>
      <w:r w:rsidR="008E35F4" w:rsidRPr="009E091A">
        <w:rPr>
          <w:rFonts w:cs="Arial"/>
          <w:color w:val="000000"/>
        </w:rPr>
        <w:t xml:space="preserve"> including any settlement. </w:t>
      </w:r>
    </w:p>
    <w:p w14:paraId="4F42A2A5" w14:textId="7E9FC818"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Term and Termination</w:t>
      </w:r>
    </w:p>
    <w:p w14:paraId="4A667533" w14:textId="1A9B3E58" w:rsidR="0065586B" w:rsidRPr="009E091A" w:rsidRDefault="0065586B"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Term</w:t>
      </w:r>
      <w:r w:rsidR="009C7313" w:rsidRPr="009E091A">
        <w:rPr>
          <w:rFonts w:cs="Arial"/>
          <w:b/>
          <w:bCs/>
          <w:color w:val="000000"/>
        </w:rPr>
        <w:t>.</w:t>
      </w:r>
      <w:r w:rsidR="009C7313" w:rsidRPr="009E091A">
        <w:rPr>
          <w:rFonts w:cs="Arial"/>
          <w:color w:val="000000"/>
        </w:rPr>
        <w:t xml:space="preserve"> </w:t>
      </w:r>
      <w:r w:rsidRPr="009E091A">
        <w:rPr>
          <w:rFonts w:cs="Arial"/>
          <w:color w:val="000000"/>
        </w:rPr>
        <w:t xml:space="preserve">The term of this </w:t>
      </w:r>
      <w:r w:rsidR="008C4F5F">
        <w:rPr>
          <w:rFonts w:cs="Arial"/>
          <w:color w:val="000000"/>
        </w:rPr>
        <w:t>RMSA</w:t>
      </w:r>
      <w:r w:rsidR="008C4F5F" w:rsidRPr="009E091A">
        <w:rPr>
          <w:rFonts w:cs="Arial"/>
          <w:color w:val="000000"/>
        </w:rPr>
        <w:t xml:space="preserve"> </w:t>
      </w:r>
      <w:r w:rsidR="00B53705" w:rsidRPr="009E091A">
        <w:rPr>
          <w:rFonts w:cs="Arial"/>
          <w:color w:val="000000"/>
        </w:rPr>
        <w:t xml:space="preserve">(the </w:t>
      </w:r>
      <w:r w:rsidR="009B28C6" w:rsidRPr="009E091A">
        <w:rPr>
          <w:rFonts w:cs="Arial"/>
          <w:color w:val="000000"/>
        </w:rPr>
        <w:t>"</w:t>
      </w:r>
      <w:r w:rsidR="00B53705" w:rsidRPr="009E091A">
        <w:rPr>
          <w:rFonts w:cs="Arial"/>
          <w:color w:val="000000"/>
        </w:rPr>
        <w:t>Term</w:t>
      </w:r>
      <w:r w:rsidR="009B28C6" w:rsidRPr="009E091A">
        <w:rPr>
          <w:rFonts w:cs="Arial"/>
          <w:color w:val="000000"/>
        </w:rPr>
        <w:t>"</w:t>
      </w:r>
      <w:r w:rsidR="00B53705" w:rsidRPr="009E091A">
        <w:rPr>
          <w:rFonts w:cs="Arial"/>
          <w:color w:val="000000"/>
        </w:rPr>
        <w:t xml:space="preserve">) </w:t>
      </w:r>
      <w:r w:rsidRPr="009E091A">
        <w:rPr>
          <w:rFonts w:cs="Arial"/>
          <w:color w:val="000000"/>
        </w:rPr>
        <w:t xml:space="preserve">begins on the Effective Date and continues until the expiration of all the </w:t>
      </w:r>
      <w:r w:rsidR="008B47F0" w:rsidRPr="009E091A">
        <w:rPr>
          <w:rFonts w:cs="Arial"/>
          <w:color w:val="000000"/>
        </w:rPr>
        <w:t>S</w:t>
      </w:r>
      <w:r w:rsidRPr="009E091A">
        <w:rPr>
          <w:rFonts w:cs="Arial"/>
          <w:color w:val="000000"/>
        </w:rPr>
        <w:t xml:space="preserve">ervice </w:t>
      </w:r>
      <w:r w:rsidR="008B47F0" w:rsidRPr="009E091A">
        <w:rPr>
          <w:rFonts w:cs="Arial"/>
          <w:color w:val="000000"/>
        </w:rPr>
        <w:t>T</w:t>
      </w:r>
      <w:r w:rsidRPr="009E091A">
        <w:rPr>
          <w:rFonts w:cs="Arial"/>
          <w:color w:val="000000"/>
        </w:rPr>
        <w:t xml:space="preserve">erms of </w:t>
      </w:r>
      <w:r w:rsidR="00170624" w:rsidRPr="009E091A">
        <w:rPr>
          <w:rFonts w:cs="Arial"/>
          <w:color w:val="000000"/>
        </w:rPr>
        <w:t>all</w:t>
      </w:r>
      <w:r w:rsidRPr="009E091A">
        <w:rPr>
          <w:rFonts w:cs="Arial"/>
          <w:color w:val="000000"/>
        </w:rPr>
        <w:t xml:space="preserve"> </w:t>
      </w:r>
      <w:r w:rsidR="006D6A5F" w:rsidRPr="009E091A">
        <w:rPr>
          <w:rFonts w:cs="Arial"/>
          <w:color w:val="000000"/>
        </w:rPr>
        <w:t>Service Order</w:t>
      </w:r>
      <w:r w:rsidR="00170624" w:rsidRPr="009E091A">
        <w:rPr>
          <w:rFonts w:cs="Arial"/>
          <w:color w:val="000000"/>
        </w:rPr>
        <w:t>s</w:t>
      </w:r>
      <w:r w:rsidRPr="009E091A">
        <w:rPr>
          <w:rFonts w:cs="Arial"/>
          <w:color w:val="000000"/>
        </w:rPr>
        <w:t xml:space="preserve"> </w:t>
      </w:r>
      <w:r w:rsidR="00B76F59" w:rsidRPr="009E091A">
        <w:rPr>
          <w:rFonts w:cs="Arial"/>
          <w:color w:val="000000"/>
        </w:rPr>
        <w:t xml:space="preserve">executed hereunder </w:t>
      </w:r>
      <w:r w:rsidRPr="009E091A">
        <w:rPr>
          <w:rFonts w:cs="Arial"/>
          <w:color w:val="000000"/>
        </w:rPr>
        <w:t>unless earlier terminated in accordance with this</w:t>
      </w:r>
      <w:r w:rsidR="00F54375">
        <w:rPr>
          <w:rFonts w:cs="Arial"/>
          <w:color w:val="000000"/>
        </w:rPr>
        <w:t xml:space="preserve"> RMSA</w:t>
      </w:r>
      <w:r w:rsidRPr="009E091A">
        <w:rPr>
          <w:rFonts w:cs="Arial"/>
          <w:color w:val="000000"/>
        </w:rPr>
        <w:t>.</w:t>
      </w:r>
      <w:r w:rsidR="006F4F5A">
        <w:rPr>
          <w:rFonts w:cs="Arial"/>
          <w:color w:val="000000"/>
        </w:rPr>
        <w:t xml:space="preserve"> </w:t>
      </w:r>
    </w:p>
    <w:p w14:paraId="57AAF686" w14:textId="336B1EE8" w:rsidR="0065586B" w:rsidRPr="009E091A" w:rsidRDefault="006D6A5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Service</w:t>
      </w:r>
      <w:r w:rsidR="0065586B" w:rsidRPr="009E091A">
        <w:rPr>
          <w:rFonts w:cs="Arial"/>
          <w:b/>
          <w:bCs/>
          <w:color w:val="000000"/>
        </w:rPr>
        <w:t xml:space="preserve"> Terms</w:t>
      </w:r>
      <w:r w:rsidR="009C7313" w:rsidRPr="009E091A">
        <w:rPr>
          <w:rFonts w:cs="Arial"/>
          <w:b/>
          <w:bCs/>
          <w:color w:val="000000"/>
        </w:rPr>
        <w:t>.</w:t>
      </w:r>
      <w:r w:rsidR="009C7313" w:rsidRPr="009E091A">
        <w:rPr>
          <w:rFonts w:cs="Arial"/>
          <w:color w:val="000000"/>
        </w:rPr>
        <w:t xml:space="preserve"> </w:t>
      </w:r>
      <w:r w:rsidR="0065586B" w:rsidRPr="009E091A">
        <w:rPr>
          <w:rFonts w:cs="Arial"/>
          <w:color w:val="000000"/>
        </w:rPr>
        <w:t xml:space="preserve">Each </w:t>
      </w:r>
      <w:r w:rsidRPr="009E091A">
        <w:rPr>
          <w:rFonts w:cs="Arial"/>
          <w:color w:val="000000"/>
        </w:rPr>
        <w:t>Service Order</w:t>
      </w:r>
      <w:r w:rsidR="0065586B" w:rsidRPr="009E091A">
        <w:rPr>
          <w:rFonts w:cs="Arial"/>
          <w:color w:val="000000"/>
        </w:rPr>
        <w:t xml:space="preserve"> will provide for a service term</w:t>
      </w:r>
      <w:r w:rsidR="00B76F59" w:rsidRPr="009E091A">
        <w:rPr>
          <w:rFonts w:cs="Arial"/>
          <w:color w:val="000000"/>
        </w:rPr>
        <w:t xml:space="preserve"> (a </w:t>
      </w:r>
      <w:r w:rsidR="009B28C6" w:rsidRPr="009E091A">
        <w:rPr>
          <w:rFonts w:cs="Arial"/>
          <w:color w:val="000000"/>
        </w:rPr>
        <w:t>"</w:t>
      </w:r>
      <w:r w:rsidR="00B76F59" w:rsidRPr="009E091A">
        <w:rPr>
          <w:rFonts w:cs="Arial"/>
          <w:color w:val="000000"/>
        </w:rPr>
        <w:t>Service Term</w:t>
      </w:r>
      <w:r w:rsidR="009B28C6" w:rsidRPr="009E091A">
        <w:rPr>
          <w:rFonts w:cs="Arial"/>
          <w:color w:val="000000"/>
        </w:rPr>
        <w:t>"</w:t>
      </w:r>
      <w:r w:rsidR="00B76F59" w:rsidRPr="009E091A">
        <w:rPr>
          <w:rFonts w:cs="Arial"/>
          <w:color w:val="000000"/>
        </w:rPr>
        <w:t>)</w:t>
      </w:r>
      <w:r w:rsidR="009C7313" w:rsidRPr="009E091A">
        <w:rPr>
          <w:rFonts w:cs="Arial"/>
          <w:color w:val="000000"/>
        </w:rPr>
        <w:t xml:space="preserve">. </w:t>
      </w:r>
      <w:r w:rsidR="0065586B" w:rsidRPr="009E091A">
        <w:rPr>
          <w:rFonts w:cs="Arial"/>
          <w:color w:val="000000"/>
        </w:rPr>
        <w:t xml:space="preserve">At the end of the </w:t>
      </w:r>
      <w:r w:rsidR="00B76F59" w:rsidRPr="009E091A">
        <w:rPr>
          <w:rFonts w:cs="Arial"/>
          <w:color w:val="000000"/>
        </w:rPr>
        <w:t>S</w:t>
      </w:r>
      <w:r w:rsidR="0065586B" w:rsidRPr="009E091A">
        <w:rPr>
          <w:rFonts w:cs="Arial"/>
          <w:color w:val="000000"/>
        </w:rPr>
        <w:t xml:space="preserve">ervice </w:t>
      </w:r>
      <w:r w:rsidR="00B76F59" w:rsidRPr="009E091A">
        <w:rPr>
          <w:rFonts w:cs="Arial"/>
          <w:color w:val="000000"/>
        </w:rPr>
        <w:t>T</w:t>
      </w:r>
      <w:r w:rsidR="0065586B" w:rsidRPr="009E091A">
        <w:rPr>
          <w:rFonts w:cs="Arial"/>
          <w:color w:val="000000"/>
        </w:rPr>
        <w:t xml:space="preserve">erm of any </w:t>
      </w:r>
      <w:r w:rsidRPr="009E091A">
        <w:rPr>
          <w:rFonts w:cs="Arial"/>
          <w:color w:val="000000"/>
        </w:rPr>
        <w:t>Service Order</w:t>
      </w:r>
      <w:r w:rsidR="0065586B" w:rsidRPr="009E091A">
        <w:rPr>
          <w:rFonts w:cs="Arial"/>
          <w:color w:val="000000"/>
        </w:rPr>
        <w:t>, unless either party gives</w:t>
      </w:r>
      <w:r w:rsidR="000C04DD" w:rsidRPr="009E091A">
        <w:rPr>
          <w:rFonts w:cs="Arial"/>
          <w:color w:val="000000"/>
        </w:rPr>
        <w:t xml:space="preserve"> written</w:t>
      </w:r>
      <w:r w:rsidR="0065586B" w:rsidRPr="009E091A">
        <w:rPr>
          <w:rFonts w:cs="Arial"/>
          <w:color w:val="000000"/>
        </w:rPr>
        <w:t xml:space="preserve"> notice to the other party of its intention not to renew at least </w:t>
      </w:r>
      <w:proofErr w:type="gramStart"/>
      <w:r w:rsidR="0072129A" w:rsidRPr="009E091A">
        <w:rPr>
          <w:rFonts w:cs="Arial"/>
          <w:color w:val="000000"/>
        </w:rPr>
        <w:t>ninety (</w:t>
      </w:r>
      <w:r w:rsidR="0065586B" w:rsidRPr="009E091A">
        <w:rPr>
          <w:rFonts w:cs="Arial"/>
          <w:color w:val="000000"/>
        </w:rPr>
        <w:t>90</w:t>
      </w:r>
      <w:r w:rsidR="0072129A" w:rsidRPr="009E091A">
        <w:rPr>
          <w:rFonts w:cs="Arial"/>
          <w:color w:val="000000"/>
        </w:rPr>
        <w:t>)</w:t>
      </w:r>
      <w:r w:rsidR="0065586B" w:rsidRPr="009E091A">
        <w:rPr>
          <w:rFonts w:cs="Arial"/>
          <w:color w:val="000000"/>
        </w:rPr>
        <w:t xml:space="preserve"> days</w:t>
      </w:r>
      <w:proofErr w:type="gramEnd"/>
      <w:r w:rsidR="0065586B" w:rsidRPr="009E091A">
        <w:rPr>
          <w:rFonts w:cs="Arial"/>
          <w:color w:val="000000"/>
        </w:rPr>
        <w:t xml:space="preserve"> before the end of a </w:t>
      </w:r>
      <w:r w:rsidR="00B76F59" w:rsidRPr="009E091A">
        <w:rPr>
          <w:rFonts w:cs="Arial"/>
          <w:color w:val="000000"/>
        </w:rPr>
        <w:t>S</w:t>
      </w:r>
      <w:r w:rsidR="0065586B" w:rsidRPr="009E091A">
        <w:rPr>
          <w:rFonts w:cs="Arial"/>
          <w:color w:val="000000"/>
        </w:rPr>
        <w:t xml:space="preserve">ervice </w:t>
      </w:r>
      <w:r w:rsidR="00B76F59" w:rsidRPr="009E091A">
        <w:rPr>
          <w:rFonts w:cs="Arial"/>
          <w:color w:val="000000"/>
        </w:rPr>
        <w:t>T</w:t>
      </w:r>
      <w:r w:rsidR="0065586B" w:rsidRPr="009E091A">
        <w:rPr>
          <w:rFonts w:cs="Arial"/>
          <w:color w:val="000000"/>
        </w:rPr>
        <w:t>erm</w:t>
      </w:r>
      <w:r w:rsidR="00E10599" w:rsidRPr="009E091A">
        <w:rPr>
          <w:rFonts w:cs="Arial"/>
          <w:color w:val="000000"/>
        </w:rPr>
        <w:t>,</w:t>
      </w:r>
      <w:r w:rsidR="0065586B" w:rsidRPr="009E091A">
        <w:rPr>
          <w:rFonts w:cs="Arial"/>
          <w:color w:val="000000"/>
        </w:rPr>
        <w:t xml:space="preserve"> the </w:t>
      </w:r>
      <w:r w:rsidRPr="009E091A">
        <w:rPr>
          <w:rFonts w:cs="Arial"/>
          <w:color w:val="000000"/>
        </w:rPr>
        <w:t xml:space="preserve">Service </w:t>
      </w:r>
      <w:r w:rsidR="00B76F59" w:rsidRPr="009E091A">
        <w:rPr>
          <w:rFonts w:cs="Arial"/>
          <w:color w:val="000000"/>
        </w:rPr>
        <w:t>Term</w:t>
      </w:r>
      <w:r w:rsidR="0065586B" w:rsidRPr="009E091A">
        <w:rPr>
          <w:rFonts w:cs="Arial"/>
          <w:color w:val="000000"/>
        </w:rPr>
        <w:t xml:space="preserve"> will automatically renew for successive twelve</w:t>
      </w:r>
      <w:r w:rsidR="00340203" w:rsidRPr="009E091A">
        <w:rPr>
          <w:rFonts w:cs="Arial"/>
          <w:color w:val="000000"/>
        </w:rPr>
        <w:t xml:space="preserve"> (12) </w:t>
      </w:r>
      <w:r w:rsidR="0065586B" w:rsidRPr="009E091A">
        <w:rPr>
          <w:rFonts w:cs="Arial"/>
          <w:color w:val="000000"/>
        </w:rPr>
        <w:t>month periods</w:t>
      </w:r>
      <w:r w:rsidR="009C7313" w:rsidRPr="009E091A">
        <w:rPr>
          <w:rFonts w:cs="Arial"/>
          <w:color w:val="000000"/>
        </w:rPr>
        <w:t xml:space="preserve">. </w:t>
      </w:r>
      <w:r w:rsidR="0065586B" w:rsidRPr="009E091A">
        <w:rPr>
          <w:rFonts w:cs="Arial"/>
          <w:color w:val="000000"/>
        </w:rPr>
        <w:t xml:space="preserve">Termination of one </w:t>
      </w:r>
      <w:r w:rsidRPr="009E091A">
        <w:rPr>
          <w:rFonts w:cs="Arial"/>
          <w:color w:val="000000"/>
        </w:rPr>
        <w:t>Service Order</w:t>
      </w:r>
      <w:r w:rsidR="0065586B" w:rsidRPr="009E091A">
        <w:rPr>
          <w:rFonts w:cs="Arial"/>
          <w:color w:val="000000"/>
        </w:rPr>
        <w:t xml:space="preserve"> will not affect the term of any other </w:t>
      </w:r>
      <w:r w:rsidRPr="009E091A">
        <w:rPr>
          <w:rFonts w:cs="Arial"/>
          <w:color w:val="000000"/>
        </w:rPr>
        <w:t>Service Order</w:t>
      </w:r>
      <w:r w:rsidR="0065586B" w:rsidRPr="009E091A">
        <w:rPr>
          <w:rFonts w:cs="Arial"/>
          <w:color w:val="000000"/>
        </w:rPr>
        <w:t>.</w:t>
      </w:r>
    </w:p>
    <w:p w14:paraId="54C05A14" w14:textId="50B383E5" w:rsidR="0065586B" w:rsidRPr="009E091A" w:rsidRDefault="0065586B"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Termination for Breach</w:t>
      </w:r>
      <w:r w:rsidR="009C7313" w:rsidRPr="009E091A">
        <w:rPr>
          <w:rFonts w:cs="Arial"/>
          <w:b/>
          <w:bCs/>
          <w:color w:val="000000"/>
        </w:rPr>
        <w:t>.</w:t>
      </w:r>
      <w:r w:rsidR="009C7313" w:rsidRPr="009E091A">
        <w:rPr>
          <w:rFonts w:cs="Arial"/>
          <w:color w:val="000000"/>
        </w:rPr>
        <w:t xml:space="preserve"> </w:t>
      </w:r>
      <w:r w:rsidRPr="009E091A">
        <w:rPr>
          <w:rFonts w:cs="Arial"/>
          <w:color w:val="000000"/>
        </w:rPr>
        <w:t>Either party may also terminate this</w:t>
      </w:r>
      <w:r w:rsidR="00390E18">
        <w:rPr>
          <w:rFonts w:cs="Arial"/>
          <w:color w:val="000000"/>
        </w:rPr>
        <w:t xml:space="preserve"> RMSA </w:t>
      </w:r>
      <w:r w:rsidR="00E10599" w:rsidRPr="009E091A">
        <w:rPr>
          <w:rFonts w:cs="Arial"/>
          <w:color w:val="000000"/>
        </w:rPr>
        <w:t xml:space="preserve">upon written </w:t>
      </w:r>
      <w:r w:rsidRPr="009E091A">
        <w:rPr>
          <w:rFonts w:cs="Arial"/>
          <w:color w:val="000000"/>
        </w:rPr>
        <w:t>notice</w:t>
      </w:r>
      <w:r w:rsidR="00E10599" w:rsidRPr="009E091A">
        <w:rPr>
          <w:rFonts w:cs="Arial"/>
          <w:color w:val="000000"/>
        </w:rPr>
        <w:t xml:space="preserve"> to the other party,</w:t>
      </w:r>
      <w:r w:rsidRPr="009E091A">
        <w:rPr>
          <w:rFonts w:cs="Arial"/>
          <w:color w:val="000000"/>
        </w:rPr>
        <w:t xml:space="preserve"> </w:t>
      </w:r>
      <w:r w:rsidR="002C6B0D" w:rsidRPr="009E091A">
        <w:rPr>
          <w:rFonts w:cs="Arial"/>
          <w:color w:val="000000"/>
        </w:rPr>
        <w:t xml:space="preserve">(a) for any material breach by the other party if such breach is not cured within </w:t>
      </w:r>
      <w:r w:rsidR="008729EB" w:rsidRPr="009E091A">
        <w:rPr>
          <w:rFonts w:cs="Arial"/>
          <w:color w:val="000000"/>
        </w:rPr>
        <w:t>thirty (</w:t>
      </w:r>
      <w:r w:rsidR="002C6B0D" w:rsidRPr="009E091A">
        <w:rPr>
          <w:rFonts w:cs="Arial"/>
          <w:color w:val="000000"/>
        </w:rPr>
        <w:t>30</w:t>
      </w:r>
      <w:r w:rsidR="008729EB" w:rsidRPr="009E091A">
        <w:rPr>
          <w:rFonts w:cs="Arial"/>
          <w:color w:val="000000"/>
        </w:rPr>
        <w:t>)</w:t>
      </w:r>
      <w:r w:rsidR="002C6B0D" w:rsidRPr="009E091A">
        <w:rPr>
          <w:rFonts w:cs="Arial"/>
          <w:color w:val="000000"/>
        </w:rPr>
        <w:t xml:space="preserve"> days following written notice of such breach from the non-breaching party; (b) if the business of the other party is adjudicated bankrupt or said other party enters into voluntary or is entered into involuntary bankruptcy proceedings or similar proceedings under state law; (c) if the other party becomes insolvent or makes an assignment for the benefit of creditors; or (d) if the business of the other party terminates</w:t>
      </w:r>
      <w:r w:rsidR="00223CD5" w:rsidRPr="009E091A">
        <w:rPr>
          <w:rFonts w:cs="Arial"/>
          <w:color w:val="000000"/>
        </w:rPr>
        <w:t>.</w:t>
      </w:r>
    </w:p>
    <w:p w14:paraId="68992A0F" w14:textId="6D433C05" w:rsidR="001D6F22" w:rsidRPr="009E091A" w:rsidRDefault="001D6F22"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Effect of Termination</w:t>
      </w:r>
      <w:r w:rsidRPr="009E091A">
        <w:rPr>
          <w:rFonts w:cs="Arial"/>
          <w:color w:val="000000"/>
        </w:rPr>
        <w:t>. Upon expiration or termination o</w:t>
      </w:r>
      <w:r w:rsidR="00571A34" w:rsidRPr="009E091A">
        <w:rPr>
          <w:rFonts w:cs="Arial"/>
          <w:color w:val="000000"/>
        </w:rPr>
        <w:t>f this</w:t>
      </w:r>
      <w:r w:rsidR="00F54375">
        <w:rPr>
          <w:rFonts w:cs="Arial"/>
          <w:color w:val="000000"/>
        </w:rPr>
        <w:t xml:space="preserve"> RMSA</w:t>
      </w:r>
      <w:r w:rsidR="00571A34" w:rsidRPr="009E091A">
        <w:rPr>
          <w:rFonts w:cs="Arial"/>
          <w:color w:val="000000"/>
        </w:rPr>
        <w:t>, Reseller will</w:t>
      </w:r>
      <w:r w:rsidRPr="009E091A">
        <w:rPr>
          <w:rFonts w:cs="Arial"/>
          <w:color w:val="000000"/>
        </w:rPr>
        <w:t xml:space="preserve"> (a) provide Tealium with all outstanding reports and payments due Tealium; (b) cease marketing the Services; (c) assign to Tealium all rights (including but not limited to rights to provide support under support</w:t>
      </w:r>
      <w:r w:rsidR="00F54375">
        <w:rPr>
          <w:rFonts w:cs="Arial"/>
          <w:color w:val="000000"/>
        </w:rPr>
        <w:t xml:space="preserve"> </w:t>
      </w:r>
      <w:r w:rsidR="006F4F5A">
        <w:rPr>
          <w:rFonts w:cs="Arial"/>
          <w:color w:val="000000"/>
        </w:rPr>
        <w:t>agreement</w:t>
      </w:r>
      <w:r w:rsidRPr="009E091A">
        <w:rPr>
          <w:rFonts w:cs="Arial"/>
          <w:color w:val="000000"/>
        </w:rPr>
        <w:t xml:space="preserve">s), if any, to existing and prospective Customers; (d) report to Tealium in reasonable detail the status of all pending Service Orders, and relationships with existing and </w:t>
      </w:r>
      <w:r w:rsidRPr="009E091A">
        <w:rPr>
          <w:rFonts w:cs="Arial"/>
          <w:color w:val="000000"/>
        </w:rPr>
        <w:lastRenderedPageBreak/>
        <w:t xml:space="preserve">prospective Customers; and (e) return to Tealium all promotional and other materials and other information of Tealium in any form (proprietary or otherwise) in Reseller’s possession or under its control. Reseller and Tealium will cooperate to effect an orderly transition of the Customers to Tealium for the remainder of their respective Service Terms. Any payment obligations of Reseller, and the provisions of Sections </w:t>
      </w:r>
      <w:r w:rsidR="00EB1BAB">
        <w:rPr>
          <w:rFonts w:cs="Arial"/>
          <w:color w:val="000000"/>
        </w:rPr>
        <w:t>2</w:t>
      </w:r>
      <w:r w:rsidRPr="009E091A">
        <w:rPr>
          <w:rFonts w:cs="Arial"/>
          <w:color w:val="000000"/>
        </w:rPr>
        <w:t xml:space="preserve">, </w:t>
      </w:r>
      <w:r w:rsidR="00756DA4">
        <w:rPr>
          <w:rFonts w:cs="Arial"/>
          <w:color w:val="000000"/>
        </w:rPr>
        <w:t xml:space="preserve">3.1(b)(4), </w:t>
      </w:r>
      <w:r w:rsidRPr="009E091A">
        <w:rPr>
          <w:rFonts w:cs="Arial"/>
          <w:color w:val="000000"/>
        </w:rPr>
        <w:t>4</w:t>
      </w:r>
      <w:r w:rsidR="00EB1BAB">
        <w:rPr>
          <w:rFonts w:cs="Arial"/>
          <w:color w:val="000000"/>
        </w:rPr>
        <w:t>.3</w:t>
      </w:r>
      <w:r w:rsidRPr="009E091A">
        <w:rPr>
          <w:rFonts w:cs="Arial"/>
          <w:color w:val="000000"/>
        </w:rPr>
        <w:t xml:space="preserve">, 5, 6, 7, </w:t>
      </w:r>
      <w:r w:rsidR="00ED0E0C">
        <w:rPr>
          <w:rFonts w:cs="Arial"/>
          <w:color w:val="000000"/>
        </w:rPr>
        <w:t>9, 10</w:t>
      </w:r>
      <w:r w:rsidRPr="009E091A">
        <w:rPr>
          <w:rFonts w:cs="Arial"/>
          <w:color w:val="000000"/>
        </w:rPr>
        <w:t xml:space="preserve">.4, </w:t>
      </w:r>
      <w:r w:rsidR="00ED0E0C">
        <w:rPr>
          <w:rFonts w:cs="Arial"/>
          <w:color w:val="000000"/>
        </w:rPr>
        <w:t>10</w:t>
      </w:r>
      <w:r w:rsidRPr="009E091A">
        <w:rPr>
          <w:rFonts w:cs="Arial"/>
          <w:color w:val="000000"/>
        </w:rPr>
        <w:t>.5, and 1</w:t>
      </w:r>
      <w:r w:rsidR="00ED0E0C">
        <w:rPr>
          <w:rFonts w:cs="Arial"/>
          <w:color w:val="000000"/>
        </w:rPr>
        <w:t>1</w:t>
      </w:r>
      <w:r w:rsidRPr="009E091A">
        <w:rPr>
          <w:rFonts w:cs="Arial"/>
          <w:color w:val="000000"/>
        </w:rPr>
        <w:t>-2</w:t>
      </w:r>
      <w:r w:rsidR="00ED0E0C">
        <w:rPr>
          <w:rFonts w:cs="Arial"/>
          <w:color w:val="000000"/>
        </w:rPr>
        <w:t>1</w:t>
      </w:r>
      <w:r w:rsidRPr="009E091A">
        <w:rPr>
          <w:rFonts w:cs="Arial"/>
          <w:color w:val="000000"/>
        </w:rPr>
        <w:t xml:space="preserve"> inclusive will survive termination or expiration of this</w:t>
      </w:r>
      <w:r w:rsidR="00F54375">
        <w:rPr>
          <w:rFonts w:cs="Arial"/>
          <w:color w:val="000000"/>
        </w:rPr>
        <w:t xml:space="preserve"> RMSA</w:t>
      </w:r>
      <w:r w:rsidRPr="009E091A">
        <w:rPr>
          <w:rFonts w:cs="Arial"/>
          <w:color w:val="000000"/>
        </w:rPr>
        <w:t>.</w:t>
      </w:r>
    </w:p>
    <w:p w14:paraId="3C98BD48" w14:textId="47628D84" w:rsidR="00B76F59" w:rsidRPr="009E091A" w:rsidRDefault="00965C6A"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Liability on Termination</w:t>
      </w:r>
      <w:r w:rsidR="009C7313" w:rsidRPr="009E091A">
        <w:rPr>
          <w:rFonts w:cs="Arial"/>
          <w:color w:val="000000"/>
        </w:rPr>
        <w:t xml:space="preserve">. </w:t>
      </w:r>
      <w:r w:rsidRPr="009E091A">
        <w:rPr>
          <w:rFonts w:cs="Arial"/>
          <w:color w:val="000000"/>
        </w:rPr>
        <w:t>Neither Party will be liable to the other for any loss or damage arising from or as a result of the nonrenewal or termination of this</w:t>
      </w:r>
      <w:r w:rsidR="00390E18">
        <w:rPr>
          <w:rFonts w:cs="Arial"/>
          <w:color w:val="000000"/>
        </w:rPr>
        <w:t xml:space="preserve"> RMSA </w:t>
      </w:r>
      <w:r w:rsidRPr="009E091A">
        <w:rPr>
          <w:rFonts w:cs="Arial"/>
          <w:color w:val="000000"/>
        </w:rPr>
        <w:t>in accordance with its terms</w:t>
      </w:r>
      <w:r w:rsidR="009C7313" w:rsidRPr="009E091A">
        <w:rPr>
          <w:rFonts w:cs="Arial"/>
          <w:color w:val="000000"/>
        </w:rPr>
        <w:t xml:space="preserve">. </w:t>
      </w:r>
      <w:r w:rsidRPr="009E091A">
        <w:rPr>
          <w:rFonts w:cs="Arial"/>
          <w:color w:val="000000"/>
        </w:rPr>
        <w:t xml:space="preserve">Reseller hereby waives any and all compensation or damages relating to or arising from, directly or indirectly, such termination and agrees that it will have no rights to damages or indemnification of any nature, specifically including any commercial severance pay related to loss of future profits, expenditure for promotion of the </w:t>
      </w:r>
      <w:r w:rsidR="0009695F" w:rsidRPr="009E091A">
        <w:rPr>
          <w:rFonts w:cs="Arial"/>
          <w:color w:val="000000"/>
        </w:rPr>
        <w:t>Services</w:t>
      </w:r>
      <w:r w:rsidRPr="009E091A">
        <w:rPr>
          <w:rFonts w:cs="Arial"/>
          <w:color w:val="000000"/>
        </w:rPr>
        <w:t>, or payment of goodwill or other commitments in connection with the business and goodwill of Reseller.</w:t>
      </w:r>
    </w:p>
    <w:p w14:paraId="5C4A570C" w14:textId="56D50ABA"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Notices</w:t>
      </w:r>
      <w:r w:rsidR="008561B1" w:rsidRPr="009E091A">
        <w:rPr>
          <w:rFonts w:cs="Arial"/>
          <w:color w:val="000000"/>
        </w:rPr>
        <w:t xml:space="preserve">. </w:t>
      </w:r>
      <w:r w:rsidR="000F3F4B" w:rsidRPr="009E091A">
        <w:rPr>
          <w:rFonts w:cs="Arial"/>
          <w:color w:val="000000"/>
        </w:rPr>
        <w:t>All notices permitted or required under this</w:t>
      </w:r>
      <w:r w:rsidR="00390E18">
        <w:rPr>
          <w:rFonts w:cs="Arial"/>
          <w:color w:val="000000"/>
        </w:rPr>
        <w:t xml:space="preserve"> RMSA </w:t>
      </w:r>
      <w:r w:rsidR="000F3F4B" w:rsidRPr="009E091A">
        <w:rPr>
          <w:rFonts w:cs="Arial"/>
          <w:color w:val="000000"/>
        </w:rPr>
        <w:t>will be in writing, and w</w:t>
      </w:r>
      <w:r w:rsidR="002D464A" w:rsidRPr="009E091A">
        <w:rPr>
          <w:rFonts w:cs="Arial"/>
          <w:color w:val="000000"/>
        </w:rPr>
        <w:t>ill be deemed effective when: (a</w:t>
      </w:r>
      <w:r w:rsidR="000F3F4B" w:rsidRPr="009E091A">
        <w:rPr>
          <w:rFonts w:cs="Arial"/>
          <w:color w:val="000000"/>
        </w:rPr>
        <w:t>) delivered by personal delivery, (</w:t>
      </w:r>
      <w:r w:rsidR="002D464A" w:rsidRPr="009E091A">
        <w:rPr>
          <w:rFonts w:cs="Arial"/>
          <w:color w:val="000000"/>
        </w:rPr>
        <w:t>b</w:t>
      </w:r>
      <w:r w:rsidR="000F3F4B" w:rsidRPr="009E091A">
        <w:rPr>
          <w:rFonts w:cs="Arial"/>
          <w:color w:val="000000"/>
        </w:rPr>
        <w:t>) confirmed by the recipient, for notices delivered by electronic mail or facsimile transmission, or (</w:t>
      </w:r>
      <w:r w:rsidR="002D464A" w:rsidRPr="009E091A">
        <w:rPr>
          <w:rFonts w:cs="Arial"/>
          <w:color w:val="000000"/>
        </w:rPr>
        <w:t>c</w:t>
      </w:r>
      <w:r w:rsidR="000F3F4B" w:rsidRPr="009E091A">
        <w:rPr>
          <w:rFonts w:cs="Arial"/>
          <w:color w:val="000000"/>
        </w:rPr>
        <w:t xml:space="preserve">) three </w:t>
      </w:r>
      <w:r w:rsidR="002A5CCF">
        <w:rPr>
          <w:rFonts w:cs="Arial"/>
          <w:color w:val="000000"/>
        </w:rPr>
        <w:t xml:space="preserve">(3) </w:t>
      </w:r>
      <w:r w:rsidR="000F3F4B" w:rsidRPr="009E091A">
        <w:rPr>
          <w:rFonts w:cs="Arial"/>
          <w:color w:val="000000"/>
        </w:rPr>
        <w:t>days after being sent by certified or registered mail (return receipt requested) or overnight courier. Notices will be sent to the addresses set forth in this</w:t>
      </w:r>
      <w:r w:rsidR="00390E18">
        <w:rPr>
          <w:rFonts w:cs="Arial"/>
          <w:color w:val="000000"/>
        </w:rPr>
        <w:t xml:space="preserve"> RMSA </w:t>
      </w:r>
      <w:r w:rsidR="000F3F4B" w:rsidRPr="009E091A">
        <w:rPr>
          <w:rFonts w:cs="Arial"/>
          <w:color w:val="000000"/>
        </w:rPr>
        <w:t>or such other address as either party may specify in writing</w:t>
      </w:r>
      <w:r w:rsidRPr="009E091A">
        <w:rPr>
          <w:rFonts w:cs="Arial"/>
          <w:color w:val="000000"/>
        </w:rPr>
        <w:t>.</w:t>
      </w:r>
    </w:p>
    <w:p w14:paraId="5FD4A571" w14:textId="46097795" w:rsidR="0065586B" w:rsidRPr="009E091A" w:rsidRDefault="0065586B" w:rsidP="0083415E">
      <w:pPr>
        <w:pStyle w:val="BodyText"/>
        <w:numPr>
          <w:ilvl w:val="0"/>
          <w:numId w:val="42"/>
        </w:numPr>
        <w:tabs>
          <w:tab w:val="clear" w:pos="360"/>
        </w:tabs>
        <w:spacing w:before="120" w:afterAutospacing="0"/>
        <w:ind w:left="0" w:firstLine="0"/>
        <w:jc w:val="both"/>
      </w:pPr>
      <w:r w:rsidRPr="009E091A">
        <w:rPr>
          <w:rFonts w:cs="Arial"/>
          <w:b/>
          <w:bCs/>
          <w:color w:val="000000"/>
        </w:rPr>
        <w:t>Publicity</w:t>
      </w:r>
      <w:r w:rsidR="00F1195B">
        <w:rPr>
          <w:rFonts w:cs="Arial"/>
          <w:b/>
          <w:bCs/>
          <w:color w:val="000000"/>
        </w:rPr>
        <w:t xml:space="preserve"> and Co-Marketing</w:t>
      </w:r>
      <w:r w:rsidR="008561B1" w:rsidRPr="009E091A">
        <w:rPr>
          <w:rFonts w:cs="Arial"/>
          <w:b/>
          <w:bCs/>
          <w:color w:val="000000"/>
        </w:rPr>
        <w:t xml:space="preserve">. </w:t>
      </w:r>
      <w:r w:rsidR="00F45753" w:rsidRPr="009E091A">
        <w:rPr>
          <w:rFonts w:cs="Arial"/>
          <w:color w:val="000000"/>
        </w:rPr>
        <w:t xml:space="preserve">During the Term, </w:t>
      </w:r>
      <w:r w:rsidR="009121A0" w:rsidRPr="009E091A">
        <w:rPr>
          <w:rFonts w:cs="Arial"/>
          <w:color w:val="000000"/>
        </w:rPr>
        <w:t>Reseller</w:t>
      </w:r>
      <w:r w:rsidR="00F45753" w:rsidRPr="009E091A">
        <w:rPr>
          <w:rFonts w:cs="Arial"/>
          <w:color w:val="000000"/>
        </w:rPr>
        <w:t xml:space="preserve"> agrees that Tealium may refer to this</w:t>
      </w:r>
      <w:r w:rsidR="00390E18">
        <w:rPr>
          <w:rFonts w:cs="Arial"/>
          <w:color w:val="000000"/>
        </w:rPr>
        <w:t xml:space="preserve"> RMSA </w:t>
      </w:r>
      <w:r w:rsidR="00F45753" w:rsidRPr="009E091A">
        <w:rPr>
          <w:rFonts w:cs="Arial"/>
          <w:color w:val="000000"/>
        </w:rPr>
        <w:t xml:space="preserve">in a press release and use the </w:t>
      </w:r>
      <w:r w:rsidR="009121A0" w:rsidRPr="009E091A">
        <w:rPr>
          <w:rFonts w:cs="Arial"/>
          <w:color w:val="000000"/>
        </w:rPr>
        <w:t>Reseller</w:t>
      </w:r>
      <w:r w:rsidR="00F45753" w:rsidRPr="009E091A">
        <w:rPr>
          <w:rFonts w:cs="Arial"/>
          <w:color w:val="000000"/>
        </w:rPr>
        <w:t xml:space="preserve">'s logo on its web site and in other promotional material for the limited purpose of identifying </w:t>
      </w:r>
      <w:r w:rsidR="009121A0" w:rsidRPr="009E091A">
        <w:rPr>
          <w:rFonts w:cs="Arial"/>
          <w:color w:val="000000"/>
        </w:rPr>
        <w:t>Reseller</w:t>
      </w:r>
      <w:r w:rsidR="00F45753" w:rsidRPr="009E091A">
        <w:rPr>
          <w:rFonts w:cs="Arial"/>
          <w:color w:val="000000"/>
        </w:rPr>
        <w:t xml:space="preserve"> as a user of </w:t>
      </w:r>
      <w:r w:rsidR="00407202" w:rsidRPr="009E091A">
        <w:rPr>
          <w:rFonts w:cs="Arial"/>
          <w:color w:val="000000"/>
        </w:rPr>
        <w:t>Services</w:t>
      </w:r>
      <w:r w:rsidRPr="009E091A">
        <w:rPr>
          <w:rFonts w:cs="Arial"/>
          <w:color w:val="000000"/>
        </w:rPr>
        <w:t>.</w:t>
      </w:r>
      <w:r w:rsidR="002F0513">
        <w:rPr>
          <w:rFonts w:cs="Arial"/>
          <w:color w:val="000000"/>
        </w:rPr>
        <w:t xml:space="preserve"> </w:t>
      </w:r>
      <w:r w:rsidR="00F1195B">
        <w:rPr>
          <w:rFonts w:cs="Arial"/>
          <w:color w:val="000000"/>
        </w:rPr>
        <w:t xml:space="preserve">If requested by Tealium, Reseller will participate at its expense in one or more annual Tealium user conferences. </w:t>
      </w:r>
    </w:p>
    <w:p w14:paraId="3C3FBA68" w14:textId="736C5E34"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Law and Venue</w:t>
      </w:r>
      <w:r w:rsidR="00B15493" w:rsidRPr="009E091A">
        <w:rPr>
          <w:rFonts w:cs="Arial"/>
          <w:color w:val="000000"/>
        </w:rPr>
        <w:t xml:space="preserve">. </w:t>
      </w:r>
      <w:r w:rsidRPr="009E091A">
        <w:rPr>
          <w:rFonts w:cs="Arial"/>
          <w:color w:val="000000"/>
        </w:rPr>
        <w:t>This</w:t>
      </w:r>
      <w:r w:rsidR="00390E18">
        <w:rPr>
          <w:rFonts w:cs="Arial"/>
          <w:color w:val="000000"/>
        </w:rPr>
        <w:t xml:space="preserve"> RMSA </w:t>
      </w:r>
      <w:r w:rsidRPr="009E091A">
        <w:rPr>
          <w:rFonts w:cs="Arial"/>
          <w:color w:val="000000"/>
        </w:rPr>
        <w:t>will be construed and enforced in accordance with the laws of the State of California without regard to its conflict of laws principles</w:t>
      </w:r>
      <w:r w:rsidR="00DE5995" w:rsidRPr="009E091A">
        <w:rPr>
          <w:rFonts w:cs="Arial"/>
          <w:color w:val="000000"/>
        </w:rPr>
        <w:t>; provided, however, that the Uniform Computer Information Transactions Act will not apply even if adopted as part of the laws of the State of California</w:t>
      </w:r>
      <w:r w:rsidR="009C7313" w:rsidRPr="009E091A">
        <w:rPr>
          <w:rFonts w:cs="Arial"/>
          <w:color w:val="000000"/>
        </w:rPr>
        <w:t xml:space="preserve">. </w:t>
      </w:r>
      <w:r w:rsidR="00DE5995" w:rsidRPr="009E091A">
        <w:rPr>
          <w:rFonts w:cs="Arial"/>
          <w:color w:val="000000"/>
        </w:rPr>
        <w:t xml:space="preserve">The Parties expressly disclaim the application of the United Nations Convention on the International Sale of Goods to </w:t>
      </w:r>
      <w:r w:rsidR="000B7C31" w:rsidRPr="009E091A">
        <w:rPr>
          <w:rFonts w:cs="Arial"/>
          <w:color w:val="000000"/>
        </w:rPr>
        <w:t>this</w:t>
      </w:r>
      <w:r w:rsidR="00F54375">
        <w:rPr>
          <w:rFonts w:cs="Arial"/>
          <w:color w:val="000000"/>
        </w:rPr>
        <w:t xml:space="preserve"> RMSA</w:t>
      </w:r>
      <w:r w:rsidR="009C7313" w:rsidRPr="009E091A">
        <w:rPr>
          <w:rFonts w:cs="Arial"/>
          <w:color w:val="000000"/>
        </w:rPr>
        <w:t xml:space="preserve">. </w:t>
      </w:r>
      <w:r w:rsidR="00333E0B" w:rsidRPr="009E091A">
        <w:rPr>
          <w:rFonts w:cs="Arial"/>
          <w:color w:val="000000"/>
        </w:rPr>
        <w:t>Except for any action for injunctive or other equitable relief (which may be brought at any time in any court of competent jurisdiction), e</w:t>
      </w:r>
      <w:r w:rsidRPr="009E091A">
        <w:rPr>
          <w:rFonts w:cs="Arial"/>
          <w:color w:val="000000"/>
        </w:rPr>
        <w:t>xclusive venue for any dispute will be San Diego County, California</w:t>
      </w:r>
      <w:r w:rsidR="00333E0B" w:rsidRPr="009E091A">
        <w:rPr>
          <w:rFonts w:cs="Arial"/>
          <w:color w:val="000000"/>
        </w:rPr>
        <w:t>, and each party agrees to personal jurisdiction in such venue, and waives any objection thereto</w:t>
      </w:r>
      <w:r w:rsidRPr="009E091A">
        <w:rPr>
          <w:rFonts w:cs="Arial"/>
          <w:color w:val="000000"/>
        </w:rPr>
        <w:t>.</w:t>
      </w:r>
    </w:p>
    <w:p w14:paraId="4E9B736E" w14:textId="22003FCC" w:rsidR="00354580" w:rsidRPr="009E091A" w:rsidRDefault="00354580"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Severability; Waiver</w:t>
      </w:r>
      <w:r w:rsidR="00A7788C" w:rsidRPr="009E091A">
        <w:rPr>
          <w:rFonts w:cs="Arial"/>
          <w:color w:val="000000"/>
        </w:rPr>
        <w:t xml:space="preserve">. </w:t>
      </w:r>
      <w:r w:rsidR="0065586B" w:rsidRPr="009E091A">
        <w:rPr>
          <w:rFonts w:cs="Arial"/>
          <w:color w:val="000000"/>
        </w:rPr>
        <w:t>If any term or provision of this</w:t>
      </w:r>
      <w:r w:rsidR="00390E18">
        <w:rPr>
          <w:rFonts w:cs="Arial"/>
          <w:color w:val="000000"/>
        </w:rPr>
        <w:t xml:space="preserve"> RMSA </w:t>
      </w:r>
      <w:r w:rsidR="0065586B" w:rsidRPr="009E091A">
        <w:rPr>
          <w:rFonts w:cs="Arial"/>
          <w:color w:val="000000"/>
        </w:rPr>
        <w:t xml:space="preserve">is held to be invalid or unenforceable by any court of competent jurisdiction, such provision will be construed to effectuate to the greatest possible extent the </w:t>
      </w:r>
      <w:r w:rsidR="00165182" w:rsidRPr="009E091A">
        <w:rPr>
          <w:rFonts w:cs="Arial"/>
          <w:color w:val="000000"/>
        </w:rPr>
        <w:t>Parties</w:t>
      </w:r>
      <w:r w:rsidR="0065586B" w:rsidRPr="009E091A">
        <w:rPr>
          <w:rFonts w:cs="Arial"/>
          <w:color w:val="000000"/>
        </w:rPr>
        <w:t>’ expressed intent, and the remainder of this</w:t>
      </w:r>
      <w:r w:rsidR="00390E18">
        <w:rPr>
          <w:rFonts w:cs="Arial"/>
          <w:color w:val="000000"/>
        </w:rPr>
        <w:t xml:space="preserve"> RMSA </w:t>
      </w:r>
      <w:r w:rsidR="0065586B" w:rsidRPr="009E091A">
        <w:rPr>
          <w:rFonts w:cs="Arial"/>
          <w:color w:val="000000"/>
        </w:rPr>
        <w:t>will not be affected and will remain valid and enforceable</w:t>
      </w:r>
      <w:r w:rsidR="009C7313" w:rsidRPr="009E091A">
        <w:rPr>
          <w:rFonts w:cs="Arial"/>
          <w:color w:val="000000"/>
        </w:rPr>
        <w:t xml:space="preserve">. </w:t>
      </w:r>
      <w:r w:rsidR="0065586B" w:rsidRPr="009E091A">
        <w:rPr>
          <w:rFonts w:cs="Arial"/>
          <w:color w:val="000000"/>
        </w:rPr>
        <w:t>The failure of either party to exercise or enforce any right or provision of this</w:t>
      </w:r>
      <w:r w:rsidR="00390E18">
        <w:rPr>
          <w:rFonts w:cs="Arial"/>
          <w:color w:val="000000"/>
        </w:rPr>
        <w:t xml:space="preserve"> RMSA </w:t>
      </w:r>
      <w:r w:rsidR="0065586B" w:rsidRPr="009E091A">
        <w:rPr>
          <w:rFonts w:cs="Arial"/>
          <w:color w:val="000000"/>
        </w:rPr>
        <w:t>will not constitute a waiver of such right or provision</w:t>
      </w:r>
      <w:r w:rsidR="00170624" w:rsidRPr="009E091A">
        <w:rPr>
          <w:rFonts w:cs="Arial"/>
          <w:color w:val="000000"/>
        </w:rPr>
        <w:t>, and any waiver granted by a party in one instance does not constitute a waiver for other instances</w:t>
      </w:r>
      <w:r w:rsidR="0065586B" w:rsidRPr="009E091A">
        <w:rPr>
          <w:rFonts w:cs="Arial"/>
          <w:color w:val="000000"/>
        </w:rPr>
        <w:t xml:space="preserve">.  </w:t>
      </w:r>
    </w:p>
    <w:p w14:paraId="1B7392F8" w14:textId="50B6E4B5" w:rsidR="00354580" w:rsidRPr="009E091A" w:rsidRDefault="00354580"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Independent Contractors</w:t>
      </w:r>
      <w:r w:rsidR="00520A90" w:rsidRPr="009E091A">
        <w:rPr>
          <w:rFonts w:cs="Arial"/>
          <w:color w:val="000000"/>
        </w:rPr>
        <w:t xml:space="preserve">. </w:t>
      </w:r>
      <w:r w:rsidRPr="009E091A">
        <w:rPr>
          <w:rFonts w:cs="Arial"/>
          <w:color w:val="000000"/>
        </w:rPr>
        <w:t xml:space="preserve">The relationship between the </w:t>
      </w:r>
      <w:r w:rsidR="00165182" w:rsidRPr="009E091A">
        <w:rPr>
          <w:rFonts w:cs="Arial"/>
          <w:color w:val="000000"/>
        </w:rPr>
        <w:t>Parties</w:t>
      </w:r>
      <w:r w:rsidRPr="009E091A">
        <w:rPr>
          <w:rFonts w:cs="Arial"/>
          <w:color w:val="000000"/>
        </w:rPr>
        <w:t xml:space="preserve"> is solely that of independent contractors</w:t>
      </w:r>
      <w:r w:rsidR="008D72AB" w:rsidRPr="009E091A">
        <w:rPr>
          <w:rFonts w:cs="Arial"/>
          <w:color w:val="000000"/>
        </w:rPr>
        <w:t>, and</w:t>
      </w:r>
      <w:r w:rsidRPr="009E091A">
        <w:rPr>
          <w:rFonts w:cs="Arial"/>
          <w:color w:val="000000"/>
        </w:rPr>
        <w:t xml:space="preserve"> neither party will have any authority to bind or commit the other</w:t>
      </w:r>
      <w:r w:rsidR="003579C9" w:rsidRPr="009E091A">
        <w:rPr>
          <w:rFonts w:cs="Arial"/>
          <w:color w:val="000000"/>
        </w:rPr>
        <w:t xml:space="preserve"> and each party agrees not to assume, create or enter into any obligation,</w:t>
      </w:r>
      <w:r w:rsidR="00390E18">
        <w:rPr>
          <w:rFonts w:cs="Arial"/>
          <w:color w:val="000000"/>
        </w:rPr>
        <w:t xml:space="preserve"> </w:t>
      </w:r>
      <w:r w:rsidR="00935A67">
        <w:rPr>
          <w:rFonts w:cs="Arial"/>
          <w:color w:val="000000"/>
        </w:rPr>
        <w:t>agreement</w:t>
      </w:r>
      <w:r w:rsidR="00390E18">
        <w:rPr>
          <w:rFonts w:cs="Arial"/>
          <w:color w:val="000000"/>
        </w:rPr>
        <w:t xml:space="preserve"> </w:t>
      </w:r>
      <w:r w:rsidR="003579C9" w:rsidRPr="009E091A">
        <w:rPr>
          <w:rFonts w:cs="Arial"/>
          <w:color w:val="000000"/>
        </w:rPr>
        <w:t>or commitment on be</w:t>
      </w:r>
      <w:r w:rsidR="00473391" w:rsidRPr="009E091A">
        <w:rPr>
          <w:rFonts w:cs="Arial"/>
          <w:color w:val="000000"/>
        </w:rPr>
        <w:t>half of, or for the account of the other</w:t>
      </w:r>
      <w:r w:rsidR="003579C9" w:rsidRPr="009E091A">
        <w:rPr>
          <w:rFonts w:cs="Arial"/>
          <w:color w:val="000000"/>
        </w:rPr>
        <w:t xml:space="preserve"> in any manner</w:t>
      </w:r>
      <w:r w:rsidR="009C7313" w:rsidRPr="009E091A">
        <w:rPr>
          <w:rFonts w:cs="Arial"/>
          <w:color w:val="000000"/>
        </w:rPr>
        <w:t xml:space="preserve">. </w:t>
      </w:r>
      <w:r w:rsidRPr="009E091A">
        <w:rPr>
          <w:rFonts w:cs="Arial"/>
          <w:color w:val="000000"/>
        </w:rPr>
        <w:t>Nothing in this</w:t>
      </w:r>
      <w:r w:rsidR="00390E18">
        <w:rPr>
          <w:rFonts w:cs="Arial"/>
          <w:color w:val="000000"/>
        </w:rPr>
        <w:t xml:space="preserve"> RMSA </w:t>
      </w:r>
      <w:r w:rsidRPr="009E091A">
        <w:rPr>
          <w:rFonts w:cs="Arial"/>
          <w:color w:val="000000"/>
        </w:rPr>
        <w:t>will be deemed or construed to create a joint venture, partnership</w:t>
      </w:r>
      <w:r w:rsidR="00170624" w:rsidRPr="009E091A">
        <w:rPr>
          <w:rFonts w:cs="Arial"/>
          <w:color w:val="000000"/>
        </w:rPr>
        <w:t>,</w:t>
      </w:r>
      <w:r w:rsidRPr="009E091A">
        <w:rPr>
          <w:rFonts w:cs="Arial"/>
          <w:color w:val="000000"/>
        </w:rPr>
        <w:t xml:space="preserve"> </w:t>
      </w:r>
      <w:r w:rsidR="008D72AB" w:rsidRPr="009E091A">
        <w:rPr>
          <w:rFonts w:cs="Arial"/>
          <w:color w:val="000000"/>
        </w:rPr>
        <w:t>employment,</w:t>
      </w:r>
      <w:r w:rsidRPr="009E091A">
        <w:rPr>
          <w:rFonts w:cs="Arial"/>
          <w:color w:val="000000"/>
        </w:rPr>
        <w:t xml:space="preserve"> or agency relationship between the </w:t>
      </w:r>
      <w:r w:rsidR="00165182" w:rsidRPr="009E091A">
        <w:rPr>
          <w:rFonts w:cs="Arial"/>
          <w:color w:val="000000"/>
        </w:rPr>
        <w:t>Parties</w:t>
      </w:r>
      <w:r w:rsidRPr="009E091A">
        <w:rPr>
          <w:rFonts w:cs="Arial"/>
          <w:color w:val="000000"/>
        </w:rPr>
        <w:t xml:space="preserve"> for any purpose.  </w:t>
      </w:r>
    </w:p>
    <w:p w14:paraId="36022AC2" w14:textId="104484A2" w:rsidR="0065586B" w:rsidRPr="009E091A" w:rsidRDefault="0065586B" w:rsidP="0083415E">
      <w:pPr>
        <w:pStyle w:val="BodyText"/>
        <w:numPr>
          <w:ilvl w:val="0"/>
          <w:numId w:val="42"/>
        </w:numPr>
        <w:tabs>
          <w:tab w:val="clear" w:pos="360"/>
        </w:tabs>
        <w:spacing w:before="120" w:afterAutospacing="0"/>
        <w:ind w:left="0" w:firstLine="0"/>
        <w:jc w:val="both"/>
        <w:rPr>
          <w:rFonts w:cs="Arial"/>
        </w:rPr>
      </w:pPr>
      <w:r w:rsidRPr="009E091A">
        <w:rPr>
          <w:rFonts w:cs="Arial"/>
          <w:b/>
          <w:bCs/>
          <w:color w:val="000000"/>
        </w:rPr>
        <w:t>Assignment</w:t>
      </w:r>
      <w:r w:rsidR="003A5723" w:rsidRPr="009E091A">
        <w:rPr>
          <w:rFonts w:cs="Arial"/>
          <w:b/>
          <w:bCs/>
          <w:color w:val="000000"/>
        </w:rPr>
        <w:t xml:space="preserve">. </w:t>
      </w:r>
      <w:r w:rsidRPr="009E091A">
        <w:rPr>
          <w:rFonts w:cs="Arial"/>
        </w:rPr>
        <w:t>Neither this</w:t>
      </w:r>
      <w:r w:rsidR="00390E18">
        <w:rPr>
          <w:rFonts w:cs="Arial"/>
        </w:rPr>
        <w:t xml:space="preserve"> RMSA </w:t>
      </w:r>
      <w:r w:rsidRPr="009E091A">
        <w:rPr>
          <w:rFonts w:cs="Arial"/>
        </w:rPr>
        <w:t>nor any of the rights or duties arising out of this</w:t>
      </w:r>
      <w:r w:rsidR="00390E18">
        <w:rPr>
          <w:rFonts w:cs="Arial"/>
        </w:rPr>
        <w:t xml:space="preserve"> RMSA </w:t>
      </w:r>
      <w:r w:rsidRPr="009E091A">
        <w:rPr>
          <w:rFonts w:cs="Arial"/>
        </w:rPr>
        <w:t xml:space="preserve">may be assigned by Tealium or </w:t>
      </w:r>
      <w:r w:rsidR="009121A0" w:rsidRPr="009E091A">
        <w:rPr>
          <w:rFonts w:cs="Arial"/>
        </w:rPr>
        <w:t>Reseller</w:t>
      </w:r>
      <w:r w:rsidRPr="009E091A">
        <w:rPr>
          <w:rFonts w:cs="Arial"/>
        </w:rPr>
        <w:t xml:space="preserve"> without the prior written consent of the other Party, </w:t>
      </w:r>
      <w:r w:rsidR="00170624" w:rsidRPr="009E091A">
        <w:rPr>
          <w:rFonts w:cs="Arial"/>
        </w:rPr>
        <w:lastRenderedPageBreak/>
        <w:t xml:space="preserve">such consent not to be unreasonably withheld; </w:t>
      </w:r>
      <w:r w:rsidRPr="009E091A">
        <w:rPr>
          <w:rFonts w:cs="Arial"/>
        </w:rPr>
        <w:t>except that Tealium may</w:t>
      </w:r>
      <w:r w:rsidR="00354580" w:rsidRPr="009E091A">
        <w:rPr>
          <w:rFonts w:cs="Arial"/>
        </w:rPr>
        <w:t>, without such consent,</w:t>
      </w:r>
      <w:r w:rsidRPr="009E091A">
        <w:rPr>
          <w:rFonts w:cs="Arial"/>
        </w:rPr>
        <w:t xml:space="preserve"> assign this</w:t>
      </w:r>
      <w:r w:rsidR="00390E18">
        <w:rPr>
          <w:rFonts w:cs="Arial"/>
        </w:rPr>
        <w:t xml:space="preserve"> RMSA </w:t>
      </w:r>
      <w:r w:rsidRPr="009E091A">
        <w:rPr>
          <w:rFonts w:cs="Arial"/>
        </w:rPr>
        <w:t>and its rights and duties arising out of this</w:t>
      </w:r>
      <w:r w:rsidR="00390E18">
        <w:rPr>
          <w:rFonts w:cs="Arial"/>
        </w:rPr>
        <w:t xml:space="preserve"> RMSA </w:t>
      </w:r>
      <w:r w:rsidRPr="009E091A">
        <w:rPr>
          <w:rFonts w:cs="Arial"/>
        </w:rPr>
        <w:t>to the transferee</w:t>
      </w:r>
      <w:r w:rsidR="00354580" w:rsidRPr="009E091A">
        <w:rPr>
          <w:rFonts w:cs="Arial"/>
        </w:rPr>
        <w:t>, or other successor in interest,</w:t>
      </w:r>
      <w:r w:rsidRPr="009E091A">
        <w:rPr>
          <w:rFonts w:cs="Arial"/>
        </w:rPr>
        <w:t xml:space="preserve"> in connection with the sale or transfer of all or subst</w:t>
      </w:r>
      <w:r w:rsidR="00354580" w:rsidRPr="009E091A">
        <w:rPr>
          <w:rFonts w:cs="Arial"/>
        </w:rPr>
        <w:t>antially all of its assets or</w:t>
      </w:r>
      <w:r w:rsidR="005A4EF6" w:rsidRPr="009E091A">
        <w:rPr>
          <w:rFonts w:cs="Arial"/>
        </w:rPr>
        <w:t xml:space="preserve"> in connection with a</w:t>
      </w:r>
      <w:r w:rsidR="00354580" w:rsidRPr="009E091A">
        <w:rPr>
          <w:rFonts w:cs="Arial"/>
        </w:rPr>
        <w:t>ny</w:t>
      </w:r>
      <w:r w:rsidR="005A4EF6" w:rsidRPr="009E091A">
        <w:rPr>
          <w:rFonts w:cs="Arial"/>
        </w:rPr>
        <w:t xml:space="preserve"> </w:t>
      </w:r>
      <w:r w:rsidRPr="009E091A">
        <w:rPr>
          <w:rFonts w:cs="Arial"/>
        </w:rPr>
        <w:t>merger</w:t>
      </w:r>
      <w:r w:rsidR="00354580" w:rsidRPr="009E091A">
        <w:rPr>
          <w:rFonts w:cs="Arial"/>
        </w:rPr>
        <w:t>, acquisition, re-organization</w:t>
      </w:r>
      <w:r w:rsidRPr="009E091A">
        <w:rPr>
          <w:rFonts w:cs="Arial"/>
        </w:rPr>
        <w:t xml:space="preserve"> or consolidation.</w:t>
      </w:r>
      <w:r w:rsidR="00354580" w:rsidRPr="009E091A">
        <w:rPr>
          <w:rFonts w:cs="Arial"/>
        </w:rPr>
        <w:t xml:space="preserve">  Any attempted assignment in violation of the </w:t>
      </w:r>
      <w:r w:rsidR="00CC0DD2" w:rsidRPr="009E091A">
        <w:rPr>
          <w:rFonts w:cs="Arial"/>
        </w:rPr>
        <w:t>foregoing</w:t>
      </w:r>
      <w:r w:rsidR="00354580" w:rsidRPr="009E091A">
        <w:rPr>
          <w:rFonts w:cs="Arial"/>
        </w:rPr>
        <w:t xml:space="preserve"> </w:t>
      </w:r>
      <w:r w:rsidR="008046E7" w:rsidRPr="009E091A">
        <w:rPr>
          <w:rFonts w:cs="Arial"/>
        </w:rPr>
        <w:t>will</w:t>
      </w:r>
      <w:r w:rsidR="00354580" w:rsidRPr="009E091A">
        <w:rPr>
          <w:rFonts w:cs="Arial"/>
        </w:rPr>
        <w:t xml:space="preserve"> be void.</w:t>
      </w:r>
    </w:p>
    <w:p w14:paraId="30C5884F" w14:textId="2FA0F479" w:rsidR="00DC1474" w:rsidRPr="009E091A" w:rsidRDefault="0065586B" w:rsidP="0083415E">
      <w:pPr>
        <w:pStyle w:val="BodyText"/>
        <w:numPr>
          <w:ilvl w:val="0"/>
          <w:numId w:val="42"/>
        </w:numPr>
        <w:tabs>
          <w:tab w:val="clear" w:pos="360"/>
        </w:tabs>
        <w:spacing w:before="120" w:afterAutospacing="0"/>
        <w:ind w:left="0" w:firstLine="0"/>
        <w:jc w:val="both"/>
        <w:rPr>
          <w:rFonts w:eastAsia="Times New Roman" w:cs="Arial"/>
        </w:rPr>
      </w:pPr>
      <w:r w:rsidRPr="009E091A">
        <w:rPr>
          <w:rFonts w:cs="Arial"/>
          <w:b/>
          <w:color w:val="000000"/>
        </w:rPr>
        <w:t>Attorneys</w:t>
      </w:r>
      <w:r w:rsidR="008046E7" w:rsidRPr="009E091A">
        <w:rPr>
          <w:rFonts w:cs="Arial"/>
          <w:b/>
          <w:color w:val="000000"/>
        </w:rPr>
        <w:t>’</w:t>
      </w:r>
      <w:r w:rsidRPr="009E091A">
        <w:rPr>
          <w:rFonts w:cs="Arial"/>
          <w:b/>
          <w:color w:val="000000"/>
        </w:rPr>
        <w:t xml:space="preserve"> Fees</w:t>
      </w:r>
      <w:r w:rsidR="000263A9" w:rsidRPr="009E091A">
        <w:rPr>
          <w:rFonts w:eastAsia="Times New Roman" w:cs="Arial"/>
        </w:rPr>
        <w:t xml:space="preserve">. </w:t>
      </w:r>
      <w:r w:rsidR="00DC1474" w:rsidRPr="009E091A">
        <w:rPr>
          <w:rFonts w:eastAsia="Times New Roman" w:cs="Arial"/>
        </w:rPr>
        <w:t>In the event legal action of any kind is instituted arising out of the</w:t>
      </w:r>
      <w:r w:rsidR="00F54375">
        <w:rPr>
          <w:rFonts w:eastAsia="Times New Roman" w:cs="Arial"/>
        </w:rPr>
        <w:t xml:space="preserve"> RMSA</w:t>
      </w:r>
      <w:r w:rsidR="00DC1474" w:rsidRPr="009E091A">
        <w:rPr>
          <w:rFonts w:eastAsia="Times New Roman" w:cs="Arial"/>
        </w:rPr>
        <w:t>, the substantially prevailing</w:t>
      </w:r>
      <w:r w:rsidR="00170624" w:rsidRPr="009E091A">
        <w:rPr>
          <w:rFonts w:eastAsia="Times New Roman" w:cs="Arial"/>
        </w:rPr>
        <w:t xml:space="preserve"> p</w:t>
      </w:r>
      <w:r w:rsidR="00DC1474" w:rsidRPr="009E091A">
        <w:rPr>
          <w:rFonts w:eastAsia="Times New Roman" w:cs="Arial"/>
        </w:rPr>
        <w:t xml:space="preserve">arty </w:t>
      </w:r>
      <w:r w:rsidR="008046E7" w:rsidRPr="009E091A">
        <w:rPr>
          <w:rFonts w:eastAsia="Times New Roman" w:cs="Arial"/>
        </w:rPr>
        <w:t>will</w:t>
      </w:r>
      <w:r w:rsidR="00DC1474" w:rsidRPr="009E091A">
        <w:rPr>
          <w:rFonts w:eastAsia="Times New Roman" w:cs="Arial"/>
        </w:rPr>
        <w:t xml:space="preserve"> be entitled to recover reasonable attorney'</w:t>
      </w:r>
      <w:r w:rsidR="00170624" w:rsidRPr="009E091A">
        <w:rPr>
          <w:rFonts w:eastAsia="Times New Roman" w:cs="Arial"/>
        </w:rPr>
        <w:t>s fees from the non-prevailing p</w:t>
      </w:r>
      <w:r w:rsidR="00DC1474" w:rsidRPr="009E091A">
        <w:rPr>
          <w:rFonts w:eastAsia="Times New Roman" w:cs="Arial"/>
        </w:rPr>
        <w:t>arty.</w:t>
      </w:r>
    </w:p>
    <w:p w14:paraId="32665E16" w14:textId="4CCF9395" w:rsidR="00DC1474" w:rsidRPr="009E091A" w:rsidRDefault="00DC1474"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Headings</w:t>
      </w:r>
      <w:r w:rsidRPr="009E091A">
        <w:rPr>
          <w:rFonts w:cs="Arial"/>
          <w:color w:val="000000"/>
        </w:rPr>
        <w:t>.</w:t>
      </w:r>
      <w:r w:rsidR="00075F3E" w:rsidRPr="009E091A">
        <w:rPr>
          <w:rFonts w:cs="Arial"/>
          <w:color w:val="000000"/>
        </w:rPr>
        <w:t xml:space="preserve"> </w:t>
      </w:r>
      <w:r w:rsidRPr="009E091A">
        <w:rPr>
          <w:rFonts w:cs="Arial"/>
          <w:color w:val="000000"/>
        </w:rPr>
        <w:t>The headings used for the sections of this</w:t>
      </w:r>
      <w:r w:rsidR="00390E18">
        <w:rPr>
          <w:rFonts w:cs="Arial"/>
          <w:color w:val="000000"/>
        </w:rPr>
        <w:t xml:space="preserve"> RMSA </w:t>
      </w:r>
      <w:r w:rsidRPr="009E091A">
        <w:rPr>
          <w:rFonts w:cs="Arial"/>
          <w:color w:val="000000"/>
        </w:rPr>
        <w:t>are for information purposes and convenience only and in no way define, limit, construe or describe the scope or extent of the sections.</w:t>
      </w:r>
    </w:p>
    <w:p w14:paraId="1C11CA47" w14:textId="0D670284" w:rsidR="00DC1474" w:rsidRPr="009E091A" w:rsidRDefault="00DC1474"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Entire</w:t>
      </w:r>
      <w:r w:rsidR="00F54375">
        <w:rPr>
          <w:rFonts w:cs="Arial"/>
          <w:b/>
          <w:color w:val="000000"/>
        </w:rPr>
        <w:t xml:space="preserve"> </w:t>
      </w:r>
      <w:r w:rsidR="009471F6">
        <w:rPr>
          <w:rFonts w:cs="Arial"/>
          <w:b/>
          <w:color w:val="000000"/>
        </w:rPr>
        <w:t>Agreement</w:t>
      </w:r>
      <w:r w:rsidRPr="009E091A">
        <w:rPr>
          <w:rFonts w:cs="Arial"/>
          <w:color w:val="000000"/>
        </w:rPr>
        <w:t>.</w:t>
      </w:r>
      <w:r w:rsidRPr="009E091A">
        <w:rPr>
          <w:rFonts w:cs="Arial"/>
          <w:b/>
          <w:color w:val="000000"/>
        </w:rPr>
        <w:t xml:space="preserve"> </w:t>
      </w:r>
      <w:r w:rsidRPr="009E091A">
        <w:rPr>
          <w:rFonts w:cs="Arial"/>
          <w:color w:val="000000"/>
        </w:rPr>
        <w:t>This</w:t>
      </w:r>
      <w:r w:rsidR="00390E18">
        <w:rPr>
          <w:rFonts w:cs="Arial"/>
          <w:color w:val="000000"/>
        </w:rPr>
        <w:t xml:space="preserve"> RMSA </w:t>
      </w:r>
      <w:r w:rsidRPr="009E091A">
        <w:rPr>
          <w:rFonts w:cs="Arial"/>
          <w:color w:val="000000"/>
        </w:rPr>
        <w:t>constitute</w:t>
      </w:r>
      <w:r w:rsidR="009C4C0C" w:rsidRPr="009E091A">
        <w:rPr>
          <w:rFonts w:cs="Arial"/>
          <w:color w:val="000000"/>
        </w:rPr>
        <w:t>s</w:t>
      </w:r>
      <w:r w:rsidRPr="009E091A">
        <w:rPr>
          <w:rFonts w:cs="Arial"/>
          <w:color w:val="000000"/>
        </w:rPr>
        <w:t xml:space="preserve"> the complete and entire</w:t>
      </w:r>
      <w:r w:rsidR="00390E18">
        <w:rPr>
          <w:rFonts w:cs="Arial"/>
          <w:color w:val="000000"/>
        </w:rPr>
        <w:t xml:space="preserve"> </w:t>
      </w:r>
      <w:r w:rsidR="000C18BE">
        <w:rPr>
          <w:rFonts w:cs="Arial"/>
          <w:color w:val="000000"/>
        </w:rPr>
        <w:t>agreement</w:t>
      </w:r>
      <w:r w:rsidR="00390E18">
        <w:rPr>
          <w:rFonts w:cs="Arial"/>
          <w:color w:val="000000"/>
        </w:rPr>
        <w:t xml:space="preserve"> </w:t>
      </w:r>
      <w:r w:rsidRPr="009E091A">
        <w:rPr>
          <w:rFonts w:cs="Arial"/>
          <w:color w:val="000000"/>
        </w:rPr>
        <w:t xml:space="preserve">between the </w:t>
      </w:r>
      <w:r w:rsidR="00165182" w:rsidRPr="009E091A">
        <w:rPr>
          <w:rFonts w:cs="Arial"/>
          <w:color w:val="000000"/>
        </w:rPr>
        <w:t>Parties</w:t>
      </w:r>
      <w:r w:rsidRPr="009E091A">
        <w:rPr>
          <w:rFonts w:cs="Arial"/>
          <w:color w:val="000000"/>
        </w:rPr>
        <w:t xml:space="preserve"> with regard to the subject matter hereof, and supersedes and replaces any prior or contemporaneous</w:t>
      </w:r>
      <w:r w:rsidR="00F54375">
        <w:rPr>
          <w:rFonts w:cs="Arial"/>
          <w:color w:val="000000"/>
        </w:rPr>
        <w:t xml:space="preserve"> </w:t>
      </w:r>
      <w:r w:rsidR="000C18BE">
        <w:rPr>
          <w:rFonts w:cs="Arial"/>
          <w:color w:val="000000"/>
        </w:rPr>
        <w:t>agreement</w:t>
      </w:r>
      <w:r w:rsidRPr="009E091A">
        <w:rPr>
          <w:rFonts w:cs="Arial"/>
          <w:color w:val="000000"/>
        </w:rPr>
        <w:t xml:space="preserve">s between the </w:t>
      </w:r>
      <w:r w:rsidR="00165182" w:rsidRPr="009E091A">
        <w:rPr>
          <w:rFonts w:cs="Arial"/>
          <w:color w:val="000000"/>
        </w:rPr>
        <w:t>Parties</w:t>
      </w:r>
      <w:r w:rsidRPr="009E091A">
        <w:rPr>
          <w:rFonts w:cs="Arial"/>
          <w:color w:val="000000"/>
        </w:rPr>
        <w:t xml:space="preserve"> regarding such subject matter</w:t>
      </w:r>
      <w:r w:rsidR="009C7313" w:rsidRPr="009E091A">
        <w:rPr>
          <w:rFonts w:cs="Arial"/>
          <w:color w:val="000000"/>
        </w:rPr>
        <w:t xml:space="preserve">. </w:t>
      </w:r>
      <w:r w:rsidRPr="009E091A">
        <w:rPr>
          <w:rFonts w:cs="Arial"/>
          <w:color w:val="000000"/>
        </w:rPr>
        <w:t>No oral or written representation that is not expressly contained in this</w:t>
      </w:r>
      <w:r w:rsidR="00390E18">
        <w:rPr>
          <w:rFonts w:cs="Arial"/>
          <w:color w:val="000000"/>
        </w:rPr>
        <w:t xml:space="preserve"> RMSA </w:t>
      </w:r>
      <w:r w:rsidRPr="009E091A">
        <w:rPr>
          <w:rFonts w:cs="Arial"/>
          <w:color w:val="000000"/>
        </w:rPr>
        <w:t xml:space="preserve">is binding on Tealium or </w:t>
      </w:r>
      <w:r w:rsidR="009121A0" w:rsidRPr="009E091A">
        <w:rPr>
          <w:rFonts w:cs="Arial"/>
          <w:color w:val="000000"/>
        </w:rPr>
        <w:t>Reseller</w:t>
      </w:r>
      <w:r w:rsidR="009C7313" w:rsidRPr="009E091A">
        <w:rPr>
          <w:rFonts w:cs="Arial"/>
          <w:color w:val="000000"/>
        </w:rPr>
        <w:t xml:space="preserve">. </w:t>
      </w:r>
      <w:r w:rsidR="00D46395" w:rsidRPr="009E091A">
        <w:rPr>
          <w:rFonts w:cs="Arial"/>
          <w:color w:val="000000"/>
        </w:rPr>
        <w:t>Except as expressly set forth herein, n</w:t>
      </w:r>
      <w:r w:rsidRPr="009E091A">
        <w:rPr>
          <w:rFonts w:cs="Arial"/>
          <w:color w:val="000000"/>
        </w:rPr>
        <w:t>o amendment to this</w:t>
      </w:r>
      <w:r w:rsidR="00390E18">
        <w:rPr>
          <w:rFonts w:cs="Arial"/>
          <w:color w:val="000000"/>
        </w:rPr>
        <w:t xml:space="preserve"> RMSA </w:t>
      </w:r>
      <w:r w:rsidRPr="009E091A">
        <w:rPr>
          <w:rFonts w:cs="Arial"/>
          <w:color w:val="000000"/>
        </w:rPr>
        <w:t xml:space="preserve">or any </w:t>
      </w:r>
      <w:r w:rsidR="006D6A5F" w:rsidRPr="009E091A">
        <w:rPr>
          <w:rFonts w:cs="Arial"/>
          <w:color w:val="000000"/>
        </w:rPr>
        <w:t>Service Order</w:t>
      </w:r>
      <w:r w:rsidRPr="009E091A">
        <w:rPr>
          <w:rFonts w:cs="Arial"/>
          <w:color w:val="000000"/>
        </w:rPr>
        <w:t xml:space="preserve"> </w:t>
      </w:r>
      <w:r w:rsidR="008046E7" w:rsidRPr="009E091A">
        <w:rPr>
          <w:rFonts w:cs="Arial"/>
          <w:color w:val="000000"/>
        </w:rPr>
        <w:t>will</w:t>
      </w:r>
      <w:r w:rsidRPr="009E091A">
        <w:rPr>
          <w:rFonts w:cs="Arial"/>
          <w:color w:val="000000"/>
        </w:rPr>
        <w:t xml:space="preserve"> be binding on either party unless in writing and signed by both </w:t>
      </w:r>
      <w:r w:rsidR="00165182" w:rsidRPr="009E091A">
        <w:rPr>
          <w:rFonts w:cs="Arial"/>
          <w:color w:val="000000"/>
        </w:rPr>
        <w:t>Parties</w:t>
      </w:r>
      <w:r w:rsidRPr="009E091A">
        <w:rPr>
          <w:rFonts w:cs="Arial"/>
          <w:color w:val="000000"/>
        </w:rPr>
        <w:t>.</w:t>
      </w:r>
    </w:p>
    <w:p w14:paraId="0C1709B1" w14:textId="039972E2" w:rsidR="002A4BF6" w:rsidRPr="009E091A" w:rsidRDefault="002A4BF6"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Third Party Beneficiaries</w:t>
      </w:r>
      <w:r w:rsidR="00B5179A" w:rsidRPr="009E091A">
        <w:rPr>
          <w:rFonts w:cs="Arial"/>
          <w:color w:val="000000"/>
        </w:rPr>
        <w:t>.</w:t>
      </w:r>
      <w:r w:rsidR="003C2E3B" w:rsidRPr="009E091A">
        <w:rPr>
          <w:rFonts w:cs="Arial"/>
          <w:color w:val="000000"/>
        </w:rPr>
        <w:t xml:space="preserve"> </w:t>
      </w:r>
      <w:r w:rsidRPr="009E091A">
        <w:rPr>
          <w:rFonts w:cs="Arial"/>
          <w:color w:val="000000"/>
        </w:rPr>
        <w:t>This</w:t>
      </w:r>
      <w:r w:rsidR="00390E18">
        <w:rPr>
          <w:rFonts w:cs="Arial"/>
          <w:color w:val="000000"/>
        </w:rPr>
        <w:t xml:space="preserve"> RMSA </w:t>
      </w:r>
      <w:r w:rsidRPr="009E091A">
        <w:rPr>
          <w:rFonts w:cs="Arial"/>
          <w:color w:val="000000"/>
        </w:rPr>
        <w:t>does not and is not intended to confer any rights or remedies upon any person or entity other than the Parties.</w:t>
      </w:r>
    </w:p>
    <w:p w14:paraId="0F8E978A" w14:textId="30D8EA0C" w:rsidR="00FD659D" w:rsidRPr="009E091A" w:rsidRDefault="00EE5AF2"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 xml:space="preserve">Force Majeure. </w:t>
      </w:r>
      <w:r w:rsidRPr="009E091A">
        <w:rPr>
          <w:rFonts w:cs="Arial"/>
          <w:color w:val="000000"/>
        </w:rPr>
        <w:t xml:space="preserve">Neither party </w:t>
      </w:r>
      <w:r w:rsidR="008046E7" w:rsidRPr="009E091A">
        <w:rPr>
          <w:rFonts w:cs="Arial"/>
          <w:color w:val="000000"/>
        </w:rPr>
        <w:t>will</w:t>
      </w:r>
      <w:r w:rsidRPr="009E091A">
        <w:rPr>
          <w:rFonts w:cs="Arial"/>
          <w:color w:val="000000"/>
        </w:rPr>
        <w:t xml:space="preserve"> be liable for any breach of the</w:t>
      </w:r>
      <w:r w:rsidR="00F54375">
        <w:rPr>
          <w:rFonts w:cs="Arial"/>
          <w:color w:val="000000"/>
        </w:rPr>
        <w:t xml:space="preserve"> RMSA</w:t>
      </w:r>
      <w:r w:rsidRPr="009E091A">
        <w:rPr>
          <w:rFonts w:cs="Arial"/>
          <w:color w:val="000000"/>
        </w:rPr>
        <w:t>, other than any default in payment obligations, for any delay or failure of performance resulting from any cause beyond such party’s reasonable control</w:t>
      </w:r>
      <w:r w:rsidR="0072129A" w:rsidRPr="009E091A">
        <w:rPr>
          <w:rFonts w:cs="Arial"/>
          <w:color w:val="000000"/>
        </w:rPr>
        <w:t xml:space="preserve"> ("Force Majeure")</w:t>
      </w:r>
      <w:r w:rsidRPr="009E091A">
        <w:rPr>
          <w:rFonts w:cs="Arial"/>
          <w:color w:val="000000"/>
        </w:rPr>
        <w:t>, including but not limited to the weather, unavailability of utilities or communications services (including access to the Internet), civil disturbances, acts of civil or military authorities, or acts of God.</w:t>
      </w:r>
    </w:p>
    <w:p w14:paraId="3F26F9BC" w14:textId="04EB119C" w:rsidR="00B7703B" w:rsidRPr="00273E5A" w:rsidRDefault="00B7703B" w:rsidP="00BC16F4">
      <w:pPr>
        <w:spacing w:after="0" w:afterAutospacing="0"/>
        <w:rPr>
          <w:rFonts w:cs="Arial"/>
          <w:b/>
          <w:color w:val="000000"/>
        </w:rPr>
      </w:pPr>
    </w:p>
    <w:p w14:paraId="4EFEB3B2" w14:textId="77777777" w:rsidR="00ED0E0C" w:rsidRDefault="00ED0E0C">
      <w:pPr>
        <w:spacing w:after="0" w:afterAutospacing="0"/>
        <w:rPr>
          <w:rFonts w:cs="Arial"/>
          <w:b/>
          <w:color w:val="000000"/>
        </w:rPr>
      </w:pPr>
      <w:r>
        <w:rPr>
          <w:rFonts w:cs="Arial"/>
          <w:b/>
          <w:color w:val="000000"/>
        </w:rPr>
        <w:br w:type="page"/>
      </w:r>
    </w:p>
    <w:p w14:paraId="2B673425" w14:textId="3635F4D7" w:rsidR="00D342B1" w:rsidRPr="00273E5A" w:rsidRDefault="003F5EEA" w:rsidP="00456F5A">
      <w:pPr>
        <w:pStyle w:val="BodyText"/>
        <w:spacing w:after="0" w:afterAutospacing="0"/>
        <w:jc w:val="center"/>
        <w:rPr>
          <w:rFonts w:cs="Arial"/>
          <w:b/>
          <w:color w:val="000000"/>
        </w:rPr>
      </w:pPr>
      <w:r>
        <w:rPr>
          <w:rFonts w:cs="Arial"/>
          <w:b/>
          <w:color w:val="000000"/>
        </w:rPr>
        <w:lastRenderedPageBreak/>
        <w:t>EXHIBIT</w:t>
      </w:r>
      <w:r w:rsidRPr="00273E5A">
        <w:rPr>
          <w:rFonts w:cs="Arial"/>
          <w:b/>
          <w:color w:val="000000"/>
        </w:rPr>
        <w:t xml:space="preserve"> </w:t>
      </w:r>
      <w:r w:rsidR="009C4C0C" w:rsidRPr="00273E5A">
        <w:rPr>
          <w:rFonts w:cs="Arial"/>
          <w:b/>
          <w:color w:val="000000"/>
        </w:rPr>
        <w:t>A</w:t>
      </w:r>
    </w:p>
    <w:p w14:paraId="4983C9EE" w14:textId="36693914" w:rsidR="005242BB" w:rsidRDefault="00952319" w:rsidP="00456F5A">
      <w:pPr>
        <w:spacing w:after="0" w:afterAutospacing="0"/>
        <w:jc w:val="center"/>
        <w:rPr>
          <w:rFonts w:cs="Arial"/>
        </w:rPr>
      </w:pPr>
      <w:r w:rsidRPr="0019035B">
        <w:rPr>
          <w:rFonts w:cs="Arial"/>
          <w:b/>
        </w:rPr>
        <w:t xml:space="preserve">RESELLER </w:t>
      </w:r>
      <w:r w:rsidR="00616192">
        <w:rPr>
          <w:rFonts w:cs="Arial"/>
          <w:b/>
        </w:rPr>
        <w:t>CERTIFI</w:t>
      </w:r>
      <w:r w:rsidR="001A52A7">
        <w:rPr>
          <w:rFonts w:cs="Arial"/>
          <w:b/>
        </w:rPr>
        <w:t>CATION</w:t>
      </w:r>
      <w:r w:rsidRPr="0019035B">
        <w:rPr>
          <w:rFonts w:cs="Arial"/>
          <w:b/>
        </w:rPr>
        <w:t xml:space="preserve"> STANDARDS</w:t>
      </w:r>
    </w:p>
    <w:p w14:paraId="1EFBB8C2" w14:textId="31D27E95" w:rsidR="00952319" w:rsidRDefault="00952319" w:rsidP="00D16503">
      <w:pPr>
        <w:spacing w:after="0" w:afterAutospacing="0"/>
        <w:jc w:val="center"/>
        <w:rPr>
          <w:rFonts w:cs="Arial"/>
        </w:rPr>
      </w:pPr>
    </w:p>
    <w:p w14:paraId="39EBB568" w14:textId="56030DB6" w:rsidR="00952319" w:rsidRPr="005A66F8" w:rsidRDefault="005C27A0" w:rsidP="00250C7B">
      <w:pPr>
        <w:spacing w:after="0" w:afterAutospacing="0"/>
        <w:rPr>
          <w:rFonts w:cs="Arial"/>
          <w:b/>
        </w:rPr>
      </w:pPr>
      <w:r>
        <w:rPr>
          <w:rFonts w:cs="Arial"/>
          <w:b/>
        </w:rPr>
        <w:t>1.</w:t>
      </w:r>
      <w:r>
        <w:rPr>
          <w:rFonts w:cs="Arial"/>
          <w:b/>
        </w:rPr>
        <w:tab/>
      </w:r>
      <w:r w:rsidR="005A34C3" w:rsidRPr="005A66F8">
        <w:rPr>
          <w:rFonts w:cs="Arial"/>
          <w:b/>
        </w:rPr>
        <w:t xml:space="preserve">Sales </w:t>
      </w:r>
      <w:r w:rsidR="00750F35" w:rsidRPr="005A66F8">
        <w:rPr>
          <w:rFonts w:cs="Arial"/>
          <w:b/>
        </w:rPr>
        <w:t>&amp; Marketing</w:t>
      </w:r>
    </w:p>
    <w:p w14:paraId="39F712C8" w14:textId="580AD0B5" w:rsidR="00750F35" w:rsidRDefault="00750F35" w:rsidP="00250C7B">
      <w:pPr>
        <w:spacing w:after="0" w:afterAutospacing="0"/>
        <w:jc w:val="both"/>
        <w:rPr>
          <w:rFonts w:cs="Arial"/>
        </w:rPr>
      </w:pPr>
      <w:r>
        <w:rPr>
          <w:rFonts w:cs="Arial"/>
        </w:rPr>
        <w:t>Rese</w:t>
      </w:r>
      <w:r w:rsidR="00DD5461">
        <w:rPr>
          <w:rFonts w:cs="Arial"/>
        </w:rPr>
        <w:t xml:space="preserve">ller will </w:t>
      </w:r>
      <w:r w:rsidR="002B1084">
        <w:rPr>
          <w:rFonts w:cs="Arial"/>
        </w:rPr>
        <w:t xml:space="preserve">require </w:t>
      </w:r>
      <w:r w:rsidR="00DD5461">
        <w:rPr>
          <w:rFonts w:cs="Arial"/>
        </w:rPr>
        <w:t>at least two</w:t>
      </w:r>
      <w:r>
        <w:rPr>
          <w:rFonts w:cs="Arial"/>
        </w:rPr>
        <w:t xml:space="preserve"> </w:t>
      </w:r>
      <w:r w:rsidR="002B1084">
        <w:rPr>
          <w:rFonts w:cs="Arial"/>
        </w:rPr>
        <w:t xml:space="preserve">(2) </w:t>
      </w:r>
      <w:r>
        <w:rPr>
          <w:rFonts w:cs="Arial"/>
        </w:rPr>
        <w:t>individual</w:t>
      </w:r>
      <w:r w:rsidR="00DD5461">
        <w:rPr>
          <w:rFonts w:cs="Arial"/>
        </w:rPr>
        <w:t>s</w:t>
      </w:r>
      <w:r>
        <w:rPr>
          <w:rFonts w:cs="Arial"/>
        </w:rPr>
        <w:t xml:space="preserve"> within </w:t>
      </w:r>
      <w:r w:rsidR="002B1084">
        <w:rPr>
          <w:rFonts w:cs="Arial"/>
        </w:rPr>
        <w:t xml:space="preserve">its </w:t>
      </w:r>
      <w:r>
        <w:rPr>
          <w:rFonts w:cs="Arial"/>
        </w:rPr>
        <w:t>sales and marketing organizations to participate in Tealium Sales and Marketing certification training and any ongoing training as provided from time to time by Tealium</w:t>
      </w:r>
      <w:r w:rsidRPr="00750F35">
        <w:rPr>
          <w:rFonts w:cs="Arial"/>
        </w:rPr>
        <w:t xml:space="preserve"> </w:t>
      </w:r>
      <w:r>
        <w:rPr>
          <w:rFonts w:cs="Arial"/>
        </w:rPr>
        <w:t>for each Authorized Tealium Service</w:t>
      </w:r>
      <w:r w:rsidR="009C7313">
        <w:rPr>
          <w:rFonts w:cs="Arial"/>
        </w:rPr>
        <w:t xml:space="preserve">. </w:t>
      </w:r>
      <w:r>
        <w:rPr>
          <w:rFonts w:cs="Arial"/>
        </w:rPr>
        <w:t>Said individual</w:t>
      </w:r>
      <w:r w:rsidR="00DD5461">
        <w:rPr>
          <w:rFonts w:cs="Arial"/>
        </w:rPr>
        <w:t>s</w:t>
      </w:r>
      <w:r>
        <w:rPr>
          <w:rFonts w:cs="Arial"/>
        </w:rPr>
        <w:t xml:space="preserve"> will be responsible for training Reseller’s sales and marketing team to ensure all team members involved in the sales and marketing of </w:t>
      </w:r>
      <w:r w:rsidR="002B1084">
        <w:rPr>
          <w:rFonts w:cs="Arial"/>
        </w:rPr>
        <w:t xml:space="preserve">the </w:t>
      </w:r>
      <w:r>
        <w:rPr>
          <w:rFonts w:cs="Arial"/>
        </w:rPr>
        <w:t xml:space="preserve">Services are capable of representing Reseller’s offering of </w:t>
      </w:r>
      <w:r w:rsidR="002B1084">
        <w:rPr>
          <w:rFonts w:cs="Arial"/>
        </w:rPr>
        <w:t xml:space="preserve">the </w:t>
      </w:r>
      <w:r>
        <w:rPr>
          <w:rFonts w:cs="Arial"/>
        </w:rPr>
        <w:t>Services.</w:t>
      </w:r>
    </w:p>
    <w:p w14:paraId="19ECC078" w14:textId="31F5979B" w:rsidR="00250C7B" w:rsidRDefault="00250C7B" w:rsidP="00250C7B">
      <w:pPr>
        <w:spacing w:after="0" w:afterAutospacing="0"/>
        <w:jc w:val="both"/>
        <w:rPr>
          <w:rFonts w:cs="Arial"/>
        </w:rPr>
      </w:pPr>
    </w:p>
    <w:p w14:paraId="5089A93F" w14:textId="10B954FA" w:rsidR="005A34C3" w:rsidRPr="005A66F8" w:rsidRDefault="005C27A0" w:rsidP="00250C7B">
      <w:pPr>
        <w:spacing w:after="0" w:afterAutospacing="0"/>
        <w:jc w:val="both"/>
        <w:rPr>
          <w:rFonts w:cs="Arial"/>
          <w:b/>
        </w:rPr>
      </w:pPr>
      <w:r>
        <w:rPr>
          <w:rFonts w:cs="Arial"/>
          <w:b/>
        </w:rPr>
        <w:t>2.</w:t>
      </w:r>
      <w:r>
        <w:rPr>
          <w:rFonts w:cs="Arial"/>
          <w:b/>
        </w:rPr>
        <w:tab/>
      </w:r>
      <w:r w:rsidR="005A34C3" w:rsidRPr="005A66F8">
        <w:rPr>
          <w:rFonts w:cs="Arial"/>
          <w:b/>
        </w:rPr>
        <w:t>Deployment</w:t>
      </w:r>
      <w:r w:rsidR="00DD5461" w:rsidRPr="005A66F8">
        <w:rPr>
          <w:rFonts w:cs="Arial"/>
          <w:b/>
        </w:rPr>
        <w:t xml:space="preserve"> &amp; </w:t>
      </w:r>
      <w:r w:rsidR="005A34C3" w:rsidRPr="005A66F8">
        <w:rPr>
          <w:rFonts w:cs="Arial"/>
          <w:b/>
        </w:rPr>
        <w:t>Service</w:t>
      </w:r>
      <w:r w:rsidR="00DD5461" w:rsidRPr="005A66F8">
        <w:rPr>
          <w:rFonts w:cs="Arial"/>
          <w:b/>
        </w:rPr>
        <w:t xml:space="preserve"> Support</w:t>
      </w:r>
    </w:p>
    <w:p w14:paraId="1FFCEFB6" w14:textId="5819B862" w:rsidR="00750F35" w:rsidRDefault="00750F35" w:rsidP="00250C7B">
      <w:pPr>
        <w:spacing w:after="0" w:afterAutospacing="0"/>
        <w:jc w:val="both"/>
        <w:rPr>
          <w:rFonts w:cs="Arial"/>
        </w:rPr>
      </w:pPr>
      <w:r>
        <w:rPr>
          <w:rFonts w:cs="Arial"/>
        </w:rPr>
        <w:t>Reseller will designate at least two</w:t>
      </w:r>
      <w:r w:rsidR="00DD5461">
        <w:rPr>
          <w:rFonts w:cs="Arial"/>
        </w:rPr>
        <w:t xml:space="preserve"> </w:t>
      </w:r>
      <w:r w:rsidR="002B1084">
        <w:rPr>
          <w:rFonts w:cs="Arial"/>
        </w:rPr>
        <w:t xml:space="preserve">(2) </w:t>
      </w:r>
      <w:r w:rsidR="00DD5461">
        <w:rPr>
          <w:rFonts w:cs="Arial"/>
        </w:rPr>
        <w:t>individuals within their project deployment, services and customer support organizations that will be required to successfully complete the Tealium Service Deployment and Support Certification for each Service that Reseller desires to maintain Authorized Tealium Service designation</w:t>
      </w:r>
      <w:r w:rsidR="009C7313">
        <w:rPr>
          <w:rFonts w:cs="Arial"/>
        </w:rPr>
        <w:t xml:space="preserve">. </w:t>
      </w:r>
      <w:r w:rsidR="00DD5461">
        <w:rPr>
          <w:rFonts w:cs="Arial"/>
        </w:rPr>
        <w:t>Tealium may require recertification from time to time, as Service</w:t>
      </w:r>
      <w:r w:rsidR="002B1084">
        <w:rPr>
          <w:rFonts w:cs="Arial"/>
        </w:rPr>
        <w:t>s</w:t>
      </w:r>
      <w:r w:rsidR="00DD5461">
        <w:rPr>
          <w:rFonts w:cs="Arial"/>
        </w:rPr>
        <w:t xml:space="preserve"> enhancements are made generally available.</w:t>
      </w:r>
    </w:p>
    <w:p w14:paraId="69B9B54A" w14:textId="6DC36CD4" w:rsidR="00F87F0C" w:rsidRDefault="00F87F0C" w:rsidP="00250C7B">
      <w:pPr>
        <w:spacing w:after="0" w:afterAutospacing="0"/>
        <w:jc w:val="both"/>
        <w:rPr>
          <w:rFonts w:cs="Arial"/>
        </w:rPr>
      </w:pPr>
    </w:p>
    <w:p w14:paraId="23ADA6FF" w14:textId="23BAE6B1" w:rsidR="00DD5461" w:rsidRDefault="00DD5461" w:rsidP="00250C7B">
      <w:pPr>
        <w:spacing w:after="0" w:afterAutospacing="0"/>
        <w:jc w:val="both"/>
        <w:rPr>
          <w:rFonts w:cs="Arial"/>
        </w:rPr>
      </w:pPr>
      <w:r>
        <w:rPr>
          <w:rFonts w:cs="Arial"/>
        </w:rPr>
        <w:t xml:space="preserve">Reseller will demonstrate that it maintains sufficient resources to adequately support the delivery of </w:t>
      </w:r>
      <w:r w:rsidR="002B1084">
        <w:rPr>
          <w:rFonts w:cs="Arial"/>
        </w:rPr>
        <w:t xml:space="preserve">the </w:t>
      </w:r>
      <w:r>
        <w:rPr>
          <w:rFonts w:cs="Arial"/>
        </w:rPr>
        <w:t>Services to Reseller’s customers without causing undue service deployment and support delays.</w:t>
      </w:r>
    </w:p>
    <w:p w14:paraId="45445690" w14:textId="5430EAB1" w:rsidR="00F87F0C" w:rsidRDefault="00F87F0C" w:rsidP="00250C7B">
      <w:pPr>
        <w:spacing w:after="0" w:afterAutospacing="0"/>
        <w:jc w:val="both"/>
        <w:rPr>
          <w:rFonts w:cs="Arial"/>
        </w:rPr>
      </w:pPr>
    </w:p>
    <w:p w14:paraId="519C4AAE" w14:textId="6CE210C4" w:rsidR="00471E61" w:rsidRDefault="00DD5461" w:rsidP="003C2E4A">
      <w:pPr>
        <w:spacing w:after="0" w:afterAutospacing="0"/>
        <w:rPr>
          <w:rFonts w:cs="Arial"/>
        </w:rPr>
      </w:pPr>
      <w:r>
        <w:rPr>
          <w:rFonts w:cs="Arial"/>
        </w:rPr>
        <w:t xml:space="preserve">Tealium may revoke Reseller’s Authorized Tealium Service status in whole or on a service-by-service basis in the event Reseller fails to demonstrate its ability to properly </w:t>
      </w:r>
      <w:r w:rsidR="003074A2">
        <w:rPr>
          <w:rFonts w:cs="Arial"/>
        </w:rPr>
        <w:t xml:space="preserve">deploy and support </w:t>
      </w:r>
      <w:r w:rsidR="002B1084">
        <w:rPr>
          <w:rFonts w:cs="Arial"/>
        </w:rPr>
        <w:t xml:space="preserve">the </w:t>
      </w:r>
      <w:r w:rsidR="003074A2">
        <w:rPr>
          <w:rFonts w:cs="Arial"/>
        </w:rPr>
        <w:t>Services within the Territory at its sole discretion.</w:t>
      </w:r>
      <w:r w:rsidR="00F7006F">
        <w:rPr>
          <w:rFonts w:cs="Arial"/>
        </w:rPr>
        <w:t xml:space="preserve"> </w:t>
      </w:r>
    </w:p>
    <w:p w14:paraId="33D426D2" w14:textId="77777777" w:rsidR="00F7006F" w:rsidRDefault="00F7006F" w:rsidP="003C2E4A">
      <w:pPr>
        <w:spacing w:after="0" w:afterAutospacing="0"/>
        <w:rPr>
          <w:rFonts w:cs="Arial"/>
        </w:rPr>
      </w:pPr>
    </w:p>
    <w:p w14:paraId="141B173C" w14:textId="77777777" w:rsidR="00F5539E" w:rsidRPr="00E40A90" w:rsidRDefault="00F5539E" w:rsidP="00F5539E">
      <w:pPr>
        <w:widowControl w:val="0"/>
        <w:autoSpaceDE w:val="0"/>
        <w:autoSpaceDN w:val="0"/>
        <w:adjustRightInd w:val="0"/>
        <w:rPr>
          <w:rFonts w:cs="Arial"/>
        </w:rPr>
      </w:pPr>
    </w:p>
    <w:p w14:paraId="434CD72C" w14:textId="77777777" w:rsidR="005242BB" w:rsidRDefault="005242BB">
      <w:pPr>
        <w:spacing w:after="0" w:afterAutospacing="0"/>
        <w:rPr>
          <w:rFonts w:cs="Arial"/>
        </w:rPr>
      </w:pPr>
      <w:r>
        <w:rPr>
          <w:rFonts w:cs="Arial"/>
        </w:rPr>
        <w:br w:type="page"/>
      </w:r>
    </w:p>
    <w:p w14:paraId="6E57175C" w14:textId="31DE96D2" w:rsidR="00F5539E" w:rsidRPr="00D16503" w:rsidRDefault="00F5539E" w:rsidP="00D16503">
      <w:pPr>
        <w:widowControl w:val="0"/>
        <w:autoSpaceDE w:val="0"/>
        <w:autoSpaceDN w:val="0"/>
        <w:adjustRightInd w:val="0"/>
        <w:spacing w:after="0" w:afterAutospacing="0"/>
        <w:jc w:val="center"/>
        <w:rPr>
          <w:rFonts w:cs="Arial"/>
          <w:b/>
          <w:caps/>
        </w:rPr>
      </w:pPr>
      <w:r w:rsidRPr="00D16503">
        <w:rPr>
          <w:rFonts w:cs="Arial"/>
          <w:b/>
          <w:caps/>
        </w:rPr>
        <w:lastRenderedPageBreak/>
        <w:t>Exhibit B</w:t>
      </w:r>
    </w:p>
    <w:p w14:paraId="032C15CF" w14:textId="570C4B6B" w:rsidR="00F5539E" w:rsidRPr="00D16503" w:rsidRDefault="00F5539E" w:rsidP="00D16503">
      <w:pPr>
        <w:widowControl w:val="0"/>
        <w:autoSpaceDE w:val="0"/>
        <w:autoSpaceDN w:val="0"/>
        <w:adjustRightInd w:val="0"/>
        <w:spacing w:after="0" w:afterAutospacing="0"/>
        <w:jc w:val="center"/>
        <w:rPr>
          <w:rFonts w:cs="Arial"/>
          <w:b/>
          <w:caps/>
        </w:rPr>
      </w:pPr>
      <w:r w:rsidRPr="00D16503">
        <w:rPr>
          <w:rFonts w:cs="Arial"/>
          <w:b/>
          <w:caps/>
        </w:rPr>
        <w:t>Tealium Acceptable Use Policy</w:t>
      </w:r>
    </w:p>
    <w:p w14:paraId="6F91DACC" w14:textId="77777777" w:rsidR="005242BB" w:rsidRPr="00F6529A" w:rsidRDefault="005242BB" w:rsidP="00D16503">
      <w:pPr>
        <w:widowControl w:val="0"/>
        <w:autoSpaceDE w:val="0"/>
        <w:autoSpaceDN w:val="0"/>
        <w:adjustRightInd w:val="0"/>
        <w:spacing w:after="0" w:afterAutospacing="0"/>
        <w:jc w:val="center"/>
        <w:rPr>
          <w:rFonts w:cs="Arial"/>
        </w:rPr>
      </w:pPr>
    </w:p>
    <w:p w14:paraId="289ED43E" w14:textId="0A83FE00" w:rsidR="00F5539E" w:rsidRPr="0097306F" w:rsidRDefault="00F5539E" w:rsidP="00F5539E">
      <w:pPr>
        <w:widowControl w:val="0"/>
        <w:autoSpaceDE w:val="0"/>
        <w:autoSpaceDN w:val="0"/>
        <w:adjustRightInd w:val="0"/>
        <w:jc w:val="both"/>
        <w:rPr>
          <w:rFonts w:cs="Arial"/>
          <w:color w:val="262626"/>
        </w:rPr>
      </w:pPr>
      <w:r w:rsidRPr="00F6529A">
        <w:rPr>
          <w:rFonts w:cs="Arial"/>
          <w:color w:val="262626"/>
        </w:rPr>
        <w:t xml:space="preserve">This Acceptable Use Policy (this </w:t>
      </w:r>
      <w:r w:rsidR="005776BF" w:rsidRPr="00F6529A">
        <w:rPr>
          <w:rFonts w:cs="Arial"/>
          <w:color w:val="262626"/>
        </w:rPr>
        <w:t>"</w:t>
      </w:r>
      <w:r w:rsidRPr="00D16503">
        <w:rPr>
          <w:rFonts w:cs="Arial"/>
          <w:color w:val="262626"/>
        </w:rPr>
        <w:t>Policy</w:t>
      </w:r>
      <w:r w:rsidR="005776BF" w:rsidRPr="00F6529A">
        <w:rPr>
          <w:rFonts w:cs="Arial"/>
          <w:color w:val="262626"/>
        </w:rPr>
        <w:t>"</w:t>
      </w:r>
      <w:r w:rsidRPr="00F6529A">
        <w:rPr>
          <w:rFonts w:cs="Arial"/>
          <w:color w:val="262626"/>
        </w:rPr>
        <w:t xml:space="preserve">) describes prohibited uses of the web services offered by Tealium Inc. and its affiliates (the </w:t>
      </w:r>
      <w:r w:rsidR="005776BF" w:rsidRPr="00F6529A">
        <w:rPr>
          <w:rFonts w:cs="Arial"/>
          <w:color w:val="262626"/>
        </w:rPr>
        <w:t>"</w:t>
      </w:r>
      <w:r w:rsidRPr="00D16503">
        <w:rPr>
          <w:rFonts w:cs="Arial"/>
          <w:color w:val="262626"/>
        </w:rPr>
        <w:t>Services</w:t>
      </w:r>
      <w:r w:rsidR="005776BF" w:rsidRPr="00F6529A">
        <w:rPr>
          <w:rFonts w:cs="Arial"/>
          <w:color w:val="262626"/>
        </w:rPr>
        <w:t>"</w:t>
      </w:r>
      <w:r w:rsidRPr="00F6529A">
        <w:rPr>
          <w:rFonts w:cs="Arial"/>
          <w:color w:val="262626"/>
        </w:rPr>
        <w:t>). The examples described in this Policy are not exhaustive. By using the Services, you agree to this Policy. If you violate the Policy or authorize or help others to do so, we may suspend or terminat</w:t>
      </w:r>
      <w:r w:rsidRPr="00E40A90">
        <w:rPr>
          <w:rFonts w:cs="Arial"/>
          <w:color w:val="262626"/>
        </w:rPr>
        <w:t>e your use of the Services.</w:t>
      </w:r>
    </w:p>
    <w:p w14:paraId="0D5D58FB" w14:textId="1E71BDB7" w:rsidR="00F5539E" w:rsidRPr="0097306F" w:rsidRDefault="00F5539E" w:rsidP="00F5539E">
      <w:pPr>
        <w:widowControl w:val="0"/>
        <w:autoSpaceDE w:val="0"/>
        <w:autoSpaceDN w:val="0"/>
        <w:adjustRightInd w:val="0"/>
        <w:jc w:val="both"/>
        <w:rPr>
          <w:rFonts w:cs="Arial"/>
          <w:b/>
          <w:color w:val="182E4A"/>
        </w:rPr>
      </w:pPr>
      <w:r w:rsidRPr="00E40A90">
        <w:rPr>
          <w:rFonts w:cs="Arial"/>
          <w:b/>
          <w:color w:val="182E4A"/>
        </w:rPr>
        <w:t>No Illegal, Harmful, or Offensive Use or Content</w:t>
      </w:r>
    </w:p>
    <w:p w14:paraId="512B442A" w14:textId="77777777" w:rsidR="00F5539E" w:rsidRPr="00E40A90" w:rsidRDefault="00F5539E" w:rsidP="00F5539E">
      <w:pPr>
        <w:widowControl w:val="0"/>
        <w:autoSpaceDE w:val="0"/>
        <w:autoSpaceDN w:val="0"/>
        <w:adjustRightInd w:val="0"/>
        <w:jc w:val="both"/>
        <w:rPr>
          <w:rFonts w:cs="Arial"/>
          <w:color w:val="262626"/>
        </w:rPr>
      </w:pPr>
      <w:r w:rsidRPr="00E40A90">
        <w:rPr>
          <w:rFonts w:cs="Arial"/>
          <w:color w:val="262626"/>
        </w:rPr>
        <w:t>You may not use, or encourage, promote, facilitate or instruct others to use, the Services for any illegal, harmful or offensive use, or to transmit, store, display, distribute or otherwise make available content that is illegal, harmful, or offensive. Prohibited activities or content include:</w:t>
      </w:r>
    </w:p>
    <w:p w14:paraId="03E2D4D4" w14:textId="3D37D518" w:rsidR="00F5539E" w:rsidRPr="00E40A90" w:rsidRDefault="005776BF" w:rsidP="00F5539E">
      <w:pPr>
        <w:widowControl w:val="0"/>
        <w:numPr>
          <w:ilvl w:val="0"/>
          <w:numId w:val="57"/>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Illegal Activities. Any illegal activities, including advertising, transmitting, or otherwise making available illegal gambling sites or services or disseminating, promoting or facilitating child pornography.</w:t>
      </w:r>
    </w:p>
    <w:p w14:paraId="300B8D20" w14:textId="21F6CBEB" w:rsidR="00F5539E" w:rsidRPr="00E40A90" w:rsidRDefault="005776BF" w:rsidP="00F5539E">
      <w:pPr>
        <w:widowControl w:val="0"/>
        <w:numPr>
          <w:ilvl w:val="0"/>
          <w:numId w:val="57"/>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 xml:space="preserve">Harmful or Fraudulent Activities. Activities that may be harmful to others, our operations or reputation, including offering or disseminating fraudulent goods, services, schemes, or promotions (e.g., make-money-fast schemes, </w:t>
      </w:r>
      <w:proofErr w:type="spellStart"/>
      <w:r w:rsidR="00F5539E" w:rsidRPr="00E40A90">
        <w:rPr>
          <w:rFonts w:cs="Arial"/>
          <w:color w:val="262626"/>
        </w:rPr>
        <w:t>ponzi</w:t>
      </w:r>
      <w:proofErr w:type="spellEnd"/>
      <w:r w:rsidR="00F5539E" w:rsidRPr="00E40A90">
        <w:rPr>
          <w:rFonts w:cs="Arial"/>
          <w:color w:val="262626"/>
        </w:rPr>
        <w:t xml:space="preserve"> and pyramid schemes, phishing, or pharming), or engaging in other deceptive practices.</w:t>
      </w:r>
    </w:p>
    <w:p w14:paraId="4631E2BC" w14:textId="13F9B3D1" w:rsidR="00F5539E" w:rsidRPr="00E40A90" w:rsidRDefault="005776BF" w:rsidP="00F5539E">
      <w:pPr>
        <w:widowControl w:val="0"/>
        <w:numPr>
          <w:ilvl w:val="0"/>
          <w:numId w:val="57"/>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Infringing Content. Content that infringes or misappropriates the intellectual property or proprietary rights of others.</w:t>
      </w:r>
    </w:p>
    <w:p w14:paraId="02D42589" w14:textId="6D740A4D" w:rsidR="00F5539E" w:rsidRPr="00E40A90" w:rsidRDefault="005776BF" w:rsidP="00F5539E">
      <w:pPr>
        <w:widowControl w:val="0"/>
        <w:numPr>
          <w:ilvl w:val="0"/>
          <w:numId w:val="57"/>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Offensive Content. Content that is defamatory, obscene, abusive, invasive of privacy, or otherwise objectionable, including content that constitutes child pornography, relates to bestiality, or depicts non-consensual sex acts.</w:t>
      </w:r>
    </w:p>
    <w:p w14:paraId="5706677C" w14:textId="17BC20B7" w:rsidR="00F5539E" w:rsidRPr="0097306F" w:rsidRDefault="005776BF" w:rsidP="0097306F">
      <w:pPr>
        <w:widowControl w:val="0"/>
        <w:numPr>
          <w:ilvl w:val="0"/>
          <w:numId w:val="57"/>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 xml:space="preserve">Harmful Content. Content or other computer technology that may damage, interfere with, surreptitiously intercept, or expropriate any system, program, or data, including viruses, Trojan horses, worms, time bombs, or </w:t>
      </w:r>
      <w:proofErr w:type="spellStart"/>
      <w:r w:rsidR="00F5539E" w:rsidRPr="00E40A90">
        <w:rPr>
          <w:rFonts w:cs="Arial"/>
          <w:color w:val="262626"/>
        </w:rPr>
        <w:t>cancelbots</w:t>
      </w:r>
      <w:proofErr w:type="spellEnd"/>
      <w:r w:rsidR="00F5539E" w:rsidRPr="00E40A90">
        <w:rPr>
          <w:rFonts w:cs="Arial"/>
          <w:color w:val="262626"/>
        </w:rPr>
        <w:t>.</w:t>
      </w:r>
    </w:p>
    <w:p w14:paraId="1F20FB6F" w14:textId="77777777" w:rsidR="00F5539E" w:rsidRDefault="00F5539E" w:rsidP="00F5539E">
      <w:pPr>
        <w:widowControl w:val="0"/>
        <w:autoSpaceDE w:val="0"/>
        <w:autoSpaceDN w:val="0"/>
        <w:adjustRightInd w:val="0"/>
        <w:jc w:val="both"/>
        <w:rPr>
          <w:rFonts w:cs="Arial"/>
          <w:b/>
          <w:color w:val="182E4A"/>
        </w:rPr>
      </w:pPr>
    </w:p>
    <w:p w14:paraId="06FFAB24" w14:textId="598CE198" w:rsidR="00F5539E" w:rsidRPr="00E40A90" w:rsidRDefault="00F5539E" w:rsidP="00F5539E">
      <w:pPr>
        <w:widowControl w:val="0"/>
        <w:autoSpaceDE w:val="0"/>
        <w:autoSpaceDN w:val="0"/>
        <w:adjustRightInd w:val="0"/>
        <w:jc w:val="both"/>
        <w:rPr>
          <w:rFonts w:cs="Arial"/>
          <w:b/>
          <w:color w:val="182E4A"/>
        </w:rPr>
      </w:pPr>
      <w:r w:rsidRPr="00E40A90">
        <w:rPr>
          <w:rFonts w:cs="Arial"/>
          <w:b/>
          <w:color w:val="182E4A"/>
        </w:rPr>
        <w:t>No Security Violations</w:t>
      </w:r>
    </w:p>
    <w:p w14:paraId="1955371B" w14:textId="0A05F182" w:rsidR="00F5539E" w:rsidRPr="00E40A90" w:rsidRDefault="00F5539E" w:rsidP="00F5539E">
      <w:pPr>
        <w:widowControl w:val="0"/>
        <w:autoSpaceDE w:val="0"/>
        <w:autoSpaceDN w:val="0"/>
        <w:adjustRightInd w:val="0"/>
        <w:jc w:val="both"/>
        <w:rPr>
          <w:rFonts w:cs="Arial"/>
          <w:color w:val="262626"/>
        </w:rPr>
      </w:pPr>
      <w:r w:rsidRPr="00E40A90">
        <w:rPr>
          <w:rFonts w:cs="Arial"/>
          <w:color w:val="262626"/>
        </w:rPr>
        <w:t xml:space="preserve">You may not use the Services to violate the security or integrity of any network, computer or communications system, software application, or network or computing device (each, a </w:t>
      </w:r>
      <w:r w:rsidR="005776BF">
        <w:rPr>
          <w:rFonts w:cs="Arial"/>
          <w:color w:val="262626"/>
        </w:rPr>
        <w:t>"</w:t>
      </w:r>
      <w:r w:rsidRPr="00E40A90">
        <w:rPr>
          <w:rFonts w:cs="Arial"/>
          <w:b/>
          <w:color w:val="262626"/>
        </w:rPr>
        <w:t>System</w:t>
      </w:r>
      <w:r w:rsidR="005776BF">
        <w:rPr>
          <w:rFonts w:cs="Arial"/>
          <w:color w:val="262626"/>
        </w:rPr>
        <w:t>"</w:t>
      </w:r>
      <w:r w:rsidRPr="00E40A90">
        <w:rPr>
          <w:rFonts w:cs="Arial"/>
          <w:color w:val="262626"/>
        </w:rPr>
        <w:t>). Prohibited activities include:</w:t>
      </w:r>
    </w:p>
    <w:p w14:paraId="752FD508" w14:textId="77777777" w:rsidR="00F5539E" w:rsidRPr="00E40A90" w:rsidRDefault="00F5539E" w:rsidP="00AF34E0">
      <w:pPr>
        <w:widowControl w:val="0"/>
        <w:numPr>
          <w:ilvl w:val="0"/>
          <w:numId w:val="58"/>
        </w:numPr>
        <w:tabs>
          <w:tab w:val="left" w:pos="720"/>
        </w:tabs>
        <w:autoSpaceDE w:val="0"/>
        <w:autoSpaceDN w:val="0"/>
        <w:adjustRightInd w:val="0"/>
        <w:spacing w:after="0" w:afterAutospacing="0"/>
        <w:ind w:hanging="720"/>
        <w:jc w:val="both"/>
        <w:rPr>
          <w:rFonts w:cs="Arial"/>
          <w:color w:val="262626"/>
        </w:rPr>
      </w:pPr>
      <w:r w:rsidRPr="00E40A90">
        <w:rPr>
          <w:rFonts w:cs="Arial"/>
          <w:color w:val="262626"/>
        </w:rPr>
        <w:t>Unauthorized Access. Accessing or using any System without permission.</w:t>
      </w:r>
    </w:p>
    <w:p w14:paraId="467E603B" w14:textId="41135E99" w:rsidR="00F5539E" w:rsidRPr="0097306F" w:rsidRDefault="00F5539E" w:rsidP="00AF34E0">
      <w:pPr>
        <w:widowControl w:val="0"/>
        <w:numPr>
          <w:ilvl w:val="0"/>
          <w:numId w:val="58"/>
        </w:numPr>
        <w:tabs>
          <w:tab w:val="left" w:pos="720"/>
        </w:tabs>
        <w:autoSpaceDE w:val="0"/>
        <w:autoSpaceDN w:val="0"/>
        <w:adjustRightInd w:val="0"/>
        <w:spacing w:after="0" w:afterAutospacing="0"/>
        <w:ind w:hanging="720"/>
        <w:jc w:val="both"/>
        <w:rPr>
          <w:rFonts w:cs="Arial"/>
          <w:color w:val="262626"/>
        </w:rPr>
      </w:pPr>
      <w:r w:rsidRPr="00E40A90">
        <w:rPr>
          <w:rFonts w:cs="Arial"/>
          <w:color w:val="262626"/>
        </w:rPr>
        <w:t>Interception. Monitoring of data or traffic on a System without permission.</w:t>
      </w:r>
    </w:p>
    <w:p w14:paraId="4F5AA1B9" w14:textId="77777777" w:rsidR="00F5539E" w:rsidRDefault="00F5539E" w:rsidP="00F5539E">
      <w:pPr>
        <w:widowControl w:val="0"/>
        <w:autoSpaceDE w:val="0"/>
        <w:autoSpaceDN w:val="0"/>
        <w:adjustRightInd w:val="0"/>
        <w:jc w:val="both"/>
        <w:rPr>
          <w:rFonts w:cs="Arial"/>
          <w:b/>
          <w:color w:val="182E4A"/>
        </w:rPr>
      </w:pPr>
    </w:p>
    <w:p w14:paraId="727183EA" w14:textId="62FB0C39" w:rsidR="00F5539E" w:rsidRPr="00E40A90" w:rsidRDefault="00F5539E" w:rsidP="00F5539E">
      <w:pPr>
        <w:widowControl w:val="0"/>
        <w:autoSpaceDE w:val="0"/>
        <w:autoSpaceDN w:val="0"/>
        <w:adjustRightInd w:val="0"/>
        <w:jc w:val="both"/>
        <w:rPr>
          <w:rFonts w:cs="Arial"/>
          <w:b/>
          <w:color w:val="182E4A"/>
        </w:rPr>
      </w:pPr>
      <w:r w:rsidRPr="00E40A90">
        <w:rPr>
          <w:rFonts w:cs="Arial"/>
          <w:b/>
          <w:color w:val="182E4A"/>
        </w:rPr>
        <w:t>No Network Abuse</w:t>
      </w:r>
    </w:p>
    <w:p w14:paraId="07DEA478" w14:textId="77777777" w:rsidR="00F5539E" w:rsidRPr="00E40A90" w:rsidRDefault="00F5539E" w:rsidP="00F5539E">
      <w:pPr>
        <w:widowControl w:val="0"/>
        <w:autoSpaceDE w:val="0"/>
        <w:autoSpaceDN w:val="0"/>
        <w:adjustRightInd w:val="0"/>
        <w:jc w:val="both"/>
        <w:rPr>
          <w:rFonts w:cs="Arial"/>
          <w:color w:val="262626"/>
        </w:rPr>
      </w:pPr>
      <w:r w:rsidRPr="00E40A90">
        <w:rPr>
          <w:rFonts w:cs="Arial"/>
          <w:color w:val="262626"/>
        </w:rPr>
        <w:t>You may not make network connections to any users, hosts, or networks unless you have permission to communicate with them. Prohibited activities include:</w:t>
      </w:r>
    </w:p>
    <w:p w14:paraId="035837D6" w14:textId="273FBFF5" w:rsidR="00F5539E" w:rsidRPr="00E40A90" w:rsidRDefault="005776BF" w:rsidP="00F5539E">
      <w:pPr>
        <w:widowControl w:val="0"/>
        <w:numPr>
          <w:ilvl w:val="0"/>
          <w:numId w:val="59"/>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Monitoring or Crawling. Monitoring or crawling of a System that impairs or disrupts the System being monitored or crawled.</w:t>
      </w:r>
    </w:p>
    <w:p w14:paraId="6A62AE9C" w14:textId="53B3EBAD" w:rsidR="00F5539E" w:rsidRPr="00E40A90" w:rsidRDefault="005776BF" w:rsidP="00F5539E">
      <w:pPr>
        <w:widowControl w:val="0"/>
        <w:numPr>
          <w:ilvl w:val="0"/>
          <w:numId w:val="59"/>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 xml:space="preserve">Intentional Interference. Interfering with the proper functioning of any System, including any deliberate attempt to overload a system by mail bombing, news bombing, broadcast </w:t>
      </w:r>
      <w:r w:rsidR="00F5539E" w:rsidRPr="00E40A90">
        <w:rPr>
          <w:rFonts w:cs="Arial"/>
          <w:color w:val="262626"/>
        </w:rPr>
        <w:lastRenderedPageBreak/>
        <w:t>attacks, or flooding techniques.</w:t>
      </w:r>
    </w:p>
    <w:p w14:paraId="66D17468" w14:textId="3865253D" w:rsidR="00F5539E" w:rsidRPr="00E40A90" w:rsidRDefault="005776BF" w:rsidP="00F5539E">
      <w:pPr>
        <w:widowControl w:val="0"/>
        <w:numPr>
          <w:ilvl w:val="0"/>
          <w:numId w:val="59"/>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Avoiding System Restrictions. Using manual or electronic means to avoid any use limitations placed on a System, such as access and storage restrictions.</w:t>
      </w:r>
    </w:p>
    <w:p w14:paraId="0C6B9C8A" w14:textId="77777777" w:rsidR="00F5539E" w:rsidRPr="00E40A90" w:rsidRDefault="00F5539E" w:rsidP="00F5539E">
      <w:pPr>
        <w:widowControl w:val="0"/>
        <w:autoSpaceDE w:val="0"/>
        <w:autoSpaceDN w:val="0"/>
        <w:adjustRightInd w:val="0"/>
        <w:jc w:val="both"/>
        <w:rPr>
          <w:rFonts w:cs="Arial"/>
          <w:color w:val="182E4A"/>
        </w:rPr>
      </w:pPr>
    </w:p>
    <w:p w14:paraId="03A410B5" w14:textId="5410D4A0" w:rsidR="00F5539E" w:rsidRPr="00E40A90" w:rsidRDefault="00F5539E" w:rsidP="00F5539E">
      <w:pPr>
        <w:widowControl w:val="0"/>
        <w:autoSpaceDE w:val="0"/>
        <w:autoSpaceDN w:val="0"/>
        <w:adjustRightInd w:val="0"/>
        <w:jc w:val="both"/>
        <w:rPr>
          <w:rFonts w:cs="Arial"/>
          <w:b/>
          <w:color w:val="182E4A"/>
        </w:rPr>
      </w:pPr>
      <w:r w:rsidRPr="00E40A90">
        <w:rPr>
          <w:rFonts w:cs="Arial"/>
          <w:b/>
          <w:color w:val="182E4A"/>
        </w:rPr>
        <w:t>No E-Mail or Other Message Abuse</w:t>
      </w:r>
    </w:p>
    <w:p w14:paraId="4CB0E96B" w14:textId="501DD937" w:rsidR="00F5539E" w:rsidRPr="0097306F" w:rsidRDefault="00F5539E" w:rsidP="00F5539E">
      <w:pPr>
        <w:widowControl w:val="0"/>
        <w:autoSpaceDE w:val="0"/>
        <w:autoSpaceDN w:val="0"/>
        <w:adjustRightInd w:val="0"/>
        <w:jc w:val="both"/>
        <w:rPr>
          <w:rFonts w:cs="Arial"/>
          <w:color w:val="262626"/>
        </w:rPr>
      </w:pPr>
      <w:r w:rsidRPr="00E40A90">
        <w:rPr>
          <w:rFonts w:cs="Arial"/>
          <w:color w:val="262626"/>
        </w:rPr>
        <w:t xml:space="preserve">You will not use any System to facilitate the distribution, publishing, or sending of unsolicited mass e-mail or other messages, promotions, advertising, or solicitations (e.g. </w:t>
      </w:r>
      <w:r w:rsidR="005776BF">
        <w:rPr>
          <w:rFonts w:cs="Arial"/>
          <w:color w:val="262626"/>
        </w:rPr>
        <w:t>"</w:t>
      </w:r>
      <w:r w:rsidRPr="00E40A90">
        <w:rPr>
          <w:rFonts w:cs="Arial"/>
          <w:color w:val="262626"/>
        </w:rPr>
        <w:t>spam</w:t>
      </w:r>
      <w:r w:rsidR="005776BF">
        <w:rPr>
          <w:rFonts w:cs="Arial"/>
          <w:color w:val="262626"/>
        </w:rPr>
        <w:t>"</w:t>
      </w:r>
      <w:r w:rsidRPr="00E40A90">
        <w:rPr>
          <w:rFonts w:cs="Arial"/>
          <w:color w:val="262626"/>
        </w:rPr>
        <w:t xml:space="preserve">), in violation of any law or regulation. </w:t>
      </w:r>
    </w:p>
    <w:p w14:paraId="6685F527" w14:textId="0B4DF17F" w:rsidR="00F5539E" w:rsidRPr="00E40A90" w:rsidRDefault="00F5539E" w:rsidP="00F5539E">
      <w:pPr>
        <w:widowControl w:val="0"/>
        <w:autoSpaceDE w:val="0"/>
        <w:autoSpaceDN w:val="0"/>
        <w:adjustRightInd w:val="0"/>
        <w:jc w:val="both"/>
        <w:rPr>
          <w:rFonts w:cs="Arial"/>
          <w:b/>
          <w:color w:val="182E4A"/>
        </w:rPr>
      </w:pPr>
      <w:r w:rsidRPr="00E40A90">
        <w:rPr>
          <w:rFonts w:cs="Arial"/>
          <w:b/>
          <w:color w:val="182E4A"/>
        </w:rPr>
        <w:t>Our Monitoring and Enforcement</w:t>
      </w:r>
    </w:p>
    <w:p w14:paraId="3C1ABC4C" w14:textId="77777777" w:rsidR="00F5539E" w:rsidRPr="00E40A90" w:rsidRDefault="00F5539E" w:rsidP="00F5539E">
      <w:pPr>
        <w:widowControl w:val="0"/>
        <w:autoSpaceDE w:val="0"/>
        <w:autoSpaceDN w:val="0"/>
        <w:adjustRightInd w:val="0"/>
        <w:jc w:val="both"/>
        <w:rPr>
          <w:rFonts w:cs="Arial"/>
          <w:color w:val="262626"/>
        </w:rPr>
      </w:pPr>
      <w:r w:rsidRPr="00E40A90">
        <w:rPr>
          <w:rFonts w:cs="Arial"/>
          <w:color w:val="262626"/>
        </w:rPr>
        <w:t>We reserve the right, but do not assume the obligation, to investigate any violation of this Policy or misuse of the Services. We may:</w:t>
      </w:r>
    </w:p>
    <w:p w14:paraId="68B6955C" w14:textId="2422E16F" w:rsidR="00F5539E" w:rsidRPr="00E40A90" w:rsidRDefault="00CD7866" w:rsidP="005776BF">
      <w:pPr>
        <w:widowControl w:val="0"/>
        <w:numPr>
          <w:ilvl w:val="0"/>
          <w:numId w:val="60"/>
        </w:numPr>
        <w:tabs>
          <w:tab w:val="left" w:pos="720"/>
        </w:tabs>
        <w:autoSpaceDE w:val="0"/>
        <w:autoSpaceDN w:val="0"/>
        <w:adjustRightInd w:val="0"/>
        <w:spacing w:after="0" w:afterAutospacing="0"/>
        <w:ind w:hanging="720"/>
        <w:jc w:val="both"/>
        <w:rPr>
          <w:rFonts w:cs="Arial"/>
          <w:color w:val="262626"/>
        </w:rPr>
      </w:pPr>
      <w:r>
        <w:rPr>
          <w:rFonts w:cs="Arial"/>
          <w:color w:val="262626"/>
        </w:rPr>
        <w:t>I</w:t>
      </w:r>
      <w:r w:rsidRPr="00E40A90">
        <w:rPr>
          <w:rFonts w:cs="Arial"/>
          <w:color w:val="262626"/>
        </w:rPr>
        <w:t xml:space="preserve">nvestigate </w:t>
      </w:r>
      <w:r w:rsidR="00F5539E" w:rsidRPr="00E40A90">
        <w:rPr>
          <w:rFonts w:cs="Arial"/>
          <w:color w:val="262626"/>
        </w:rPr>
        <w:t>violations of this Policy or misuse of the Services; or</w:t>
      </w:r>
    </w:p>
    <w:p w14:paraId="3F8CDDE3" w14:textId="692F199E" w:rsidR="00F5539E" w:rsidRPr="00E40A90" w:rsidRDefault="00CD7866" w:rsidP="005776BF">
      <w:pPr>
        <w:widowControl w:val="0"/>
        <w:numPr>
          <w:ilvl w:val="0"/>
          <w:numId w:val="60"/>
        </w:numPr>
        <w:tabs>
          <w:tab w:val="left" w:pos="720"/>
        </w:tabs>
        <w:autoSpaceDE w:val="0"/>
        <w:autoSpaceDN w:val="0"/>
        <w:adjustRightInd w:val="0"/>
        <w:spacing w:after="0" w:afterAutospacing="0"/>
        <w:ind w:hanging="720"/>
        <w:jc w:val="both"/>
        <w:rPr>
          <w:rFonts w:cs="Arial"/>
          <w:color w:val="262626"/>
        </w:rPr>
      </w:pPr>
      <w:r>
        <w:rPr>
          <w:rFonts w:cs="Arial"/>
          <w:color w:val="262626"/>
        </w:rPr>
        <w:t>R</w:t>
      </w:r>
      <w:r w:rsidRPr="00E40A90">
        <w:rPr>
          <w:rFonts w:cs="Arial"/>
          <w:color w:val="262626"/>
        </w:rPr>
        <w:t>emove</w:t>
      </w:r>
      <w:r w:rsidR="00F5539E" w:rsidRPr="00E40A90">
        <w:rPr>
          <w:rFonts w:cs="Arial"/>
          <w:color w:val="262626"/>
        </w:rPr>
        <w:t>, disable access to, or modify any content or resource that violates this Policy or any other</w:t>
      </w:r>
      <w:r w:rsidR="00390E18">
        <w:rPr>
          <w:rFonts w:cs="Arial"/>
          <w:color w:val="262626"/>
        </w:rPr>
        <w:t xml:space="preserve"> RMSA </w:t>
      </w:r>
      <w:r w:rsidR="00F5539E" w:rsidRPr="00E40A90">
        <w:rPr>
          <w:rFonts w:cs="Arial"/>
          <w:color w:val="262626"/>
        </w:rPr>
        <w:t>we have with you for use of the Services.</w:t>
      </w:r>
    </w:p>
    <w:p w14:paraId="1A2923C9" w14:textId="77777777" w:rsidR="00F5539E" w:rsidRPr="00E40A90" w:rsidRDefault="00F5539E" w:rsidP="00F5539E">
      <w:pPr>
        <w:widowControl w:val="0"/>
        <w:autoSpaceDE w:val="0"/>
        <w:autoSpaceDN w:val="0"/>
        <w:adjustRightInd w:val="0"/>
        <w:jc w:val="both"/>
        <w:rPr>
          <w:rFonts w:cs="Arial"/>
          <w:color w:val="262626"/>
        </w:rPr>
      </w:pPr>
    </w:p>
    <w:p w14:paraId="5C6D8E41" w14:textId="483654AD" w:rsidR="00F5539E" w:rsidRPr="0097306F" w:rsidRDefault="00F5539E" w:rsidP="00F5539E">
      <w:pPr>
        <w:widowControl w:val="0"/>
        <w:autoSpaceDE w:val="0"/>
        <w:autoSpaceDN w:val="0"/>
        <w:adjustRightInd w:val="0"/>
        <w:jc w:val="both"/>
        <w:rPr>
          <w:rFonts w:cs="Arial"/>
          <w:color w:val="262626"/>
        </w:rPr>
      </w:pPr>
      <w:r w:rsidRPr="00E40A90">
        <w:rPr>
          <w:rFonts w:cs="Arial"/>
          <w:color w:val="262626"/>
        </w:rPr>
        <w:t>We may report any activity that we suspect violates any law or regulation to appropriate law enforcement officials, regulators, or other appropriate third parties. Our reporting may include disclosing appropriate customer information. We also may cooperate with appropriate law enforcement agencies, regulators, or other appropriate third parties to help with the investigation and prosecution of illegal conduct by providing network and systems information related to alleged violations of this Policy.</w:t>
      </w:r>
    </w:p>
    <w:p w14:paraId="33F63D09" w14:textId="675B4BE2" w:rsidR="00F5539E" w:rsidRPr="00E40A90" w:rsidRDefault="00F5539E" w:rsidP="00F5539E">
      <w:pPr>
        <w:widowControl w:val="0"/>
        <w:autoSpaceDE w:val="0"/>
        <w:autoSpaceDN w:val="0"/>
        <w:adjustRightInd w:val="0"/>
        <w:jc w:val="both"/>
        <w:rPr>
          <w:rFonts w:cs="Arial"/>
          <w:b/>
          <w:color w:val="182E4A"/>
        </w:rPr>
      </w:pPr>
      <w:r w:rsidRPr="00E40A90">
        <w:rPr>
          <w:rFonts w:cs="Arial"/>
          <w:b/>
          <w:color w:val="182E4A"/>
        </w:rPr>
        <w:t>Reporting of Violations of this Policy</w:t>
      </w:r>
    </w:p>
    <w:p w14:paraId="0890579E" w14:textId="77777777" w:rsidR="00F5539E" w:rsidRPr="00E40A90" w:rsidRDefault="00F5539E" w:rsidP="00F5539E">
      <w:pPr>
        <w:jc w:val="both"/>
        <w:rPr>
          <w:rFonts w:cs="Arial"/>
        </w:rPr>
      </w:pPr>
      <w:r w:rsidRPr="00E40A90">
        <w:rPr>
          <w:rFonts w:cs="Arial"/>
          <w:color w:val="262626"/>
        </w:rPr>
        <w:t xml:space="preserve">If you become aware of any violation of this Policy, you will immediately notify us and provide us with assistance, as requested, to stop or remedy the violation. To report any violation of this Policy, </w:t>
      </w:r>
      <w:r w:rsidRPr="00E40A90">
        <w:rPr>
          <w:rFonts w:cs="Arial"/>
        </w:rPr>
        <w:t xml:space="preserve">please contact us at </w:t>
      </w:r>
      <w:r w:rsidRPr="00E40A90">
        <w:t>legal@tealium.com.</w:t>
      </w:r>
      <w:r w:rsidRPr="00E40A90">
        <w:rPr>
          <w:rFonts w:cs="Arial"/>
        </w:rPr>
        <w:t xml:space="preserve"> </w:t>
      </w:r>
      <w:r>
        <w:rPr>
          <w:rFonts w:cs="Arial"/>
        </w:rPr>
        <w:t xml:space="preserve"> </w:t>
      </w:r>
    </w:p>
    <w:p w14:paraId="2D1A6393" w14:textId="77777777" w:rsidR="005969E0" w:rsidRPr="003C2E4A" w:rsidRDefault="005969E0" w:rsidP="003C2E4A">
      <w:pPr>
        <w:spacing w:after="0" w:afterAutospacing="0"/>
        <w:rPr>
          <w:rFonts w:cs="Arial"/>
          <w:b/>
        </w:rPr>
      </w:pPr>
    </w:p>
    <w:sectPr w:rsidR="005969E0" w:rsidRPr="003C2E4A" w:rsidSect="005A66F8">
      <w:headerReference w:type="default" r:id="rId12"/>
      <w:footerReference w:type="default" r:id="rId13"/>
      <w:headerReference w:type="first" r:id="rId14"/>
      <w:footerReference w:type="first" r:id="rId15"/>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31D5E" w14:textId="77777777" w:rsidR="00B371FB" w:rsidRDefault="00B371FB" w:rsidP="004D1421">
      <w:pPr>
        <w:spacing w:after="0"/>
      </w:pPr>
      <w:r>
        <w:separator/>
      </w:r>
    </w:p>
  </w:endnote>
  <w:endnote w:type="continuationSeparator" w:id="0">
    <w:p w14:paraId="5D81E3AC" w14:textId="77777777" w:rsidR="00B371FB" w:rsidRDefault="00B371FB" w:rsidP="004D1421">
      <w:pPr>
        <w:spacing w:after="0"/>
      </w:pPr>
      <w:r>
        <w:continuationSeparator/>
      </w:r>
    </w:p>
  </w:endnote>
  <w:endnote w:type="continuationNotice" w:id="1">
    <w:p w14:paraId="64E8C97B" w14:textId="77777777" w:rsidR="00B371FB" w:rsidRDefault="00B371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1AE49" w14:textId="77777777" w:rsidR="00B371FB" w:rsidRDefault="00B371FB" w:rsidP="005A66F8">
    <w:pPr>
      <w:pStyle w:val="Footer"/>
      <w:tabs>
        <w:tab w:val="clear" w:pos="4680"/>
        <w:tab w:val="center" w:pos="5040"/>
      </w:tabs>
      <w:spacing w:afterAutospacing="0"/>
      <w:rPr>
        <w:sz w:val="16"/>
        <w:szCs w:val="16"/>
      </w:rPr>
    </w:pPr>
  </w:p>
  <w:p w14:paraId="5240B778" w14:textId="52A74FF2" w:rsidR="00B371FB" w:rsidRDefault="00B371FB" w:rsidP="005A66F8">
    <w:pPr>
      <w:pStyle w:val="Footer"/>
      <w:spacing w:afterAutospacing="0"/>
      <w:rPr>
        <w:sz w:val="16"/>
        <w:szCs w:val="16"/>
      </w:rPr>
    </w:pPr>
    <w:r w:rsidRPr="00F347AF">
      <w:rPr>
        <w:sz w:val="16"/>
        <w:szCs w:val="16"/>
      </w:rPr>
      <w:fldChar w:fldCharType="begin"/>
    </w:r>
    <w:r w:rsidRPr="00F347AF">
      <w:rPr>
        <w:sz w:val="16"/>
        <w:szCs w:val="16"/>
      </w:rPr>
      <w:instrText xml:space="preserve"> PAGE   \* MERGEFORMAT </w:instrText>
    </w:r>
    <w:r w:rsidRPr="00F347AF">
      <w:rPr>
        <w:sz w:val="16"/>
        <w:szCs w:val="16"/>
      </w:rPr>
      <w:fldChar w:fldCharType="separate"/>
    </w:r>
    <w:r w:rsidR="00D73E46">
      <w:rPr>
        <w:noProof/>
        <w:sz w:val="16"/>
        <w:szCs w:val="16"/>
      </w:rPr>
      <w:t>3</w:t>
    </w:r>
    <w:r w:rsidRPr="00F347AF">
      <w:rPr>
        <w:sz w:val="16"/>
        <w:szCs w:val="16"/>
      </w:rPr>
      <w:fldChar w:fldCharType="end"/>
    </w:r>
    <w:r>
      <w:rPr>
        <w:sz w:val="16"/>
        <w:szCs w:val="16"/>
      </w:rPr>
      <w:t xml:space="preserve"> </w:t>
    </w:r>
    <w:r w:rsidRPr="00F347AF">
      <w:rPr>
        <w:sz w:val="16"/>
        <w:szCs w:val="16"/>
      </w:rPr>
      <w:t>| TEALIUM</w:t>
    </w:r>
    <w:r>
      <w:rPr>
        <w:sz w:val="16"/>
        <w:szCs w:val="16"/>
      </w:rPr>
      <w:t xml:space="preserve"> INC.</w:t>
    </w:r>
    <w:r w:rsidRPr="00F347AF">
      <w:rPr>
        <w:sz w:val="16"/>
        <w:szCs w:val="16"/>
      </w:rPr>
      <w:tab/>
      <w:t>Confidential and Proprietary Information</w:t>
    </w:r>
    <w:r w:rsidRPr="00F347AF">
      <w:rPr>
        <w:sz w:val="16"/>
        <w:szCs w:val="16"/>
      </w:rPr>
      <w:tab/>
    </w:r>
  </w:p>
  <w:p w14:paraId="1039D6B0" w14:textId="77777777" w:rsidR="00B371FB" w:rsidRDefault="00B371FB" w:rsidP="005A66F8">
    <w:pPr>
      <w:pStyle w:val="Footer"/>
      <w:tabs>
        <w:tab w:val="clear" w:pos="4680"/>
        <w:tab w:val="center" w:pos="5040"/>
      </w:tabs>
      <w:spacing w:afterAutospacing="0"/>
      <w:jc w:val="right"/>
      <w:rPr>
        <w:sz w:val="16"/>
        <w:szCs w:val="16"/>
      </w:rPr>
    </w:pPr>
  </w:p>
  <w:p w14:paraId="4CD095D7" w14:textId="77777777" w:rsidR="00B371FB" w:rsidRDefault="00B371FB" w:rsidP="005A66F8">
    <w:pPr>
      <w:pStyle w:val="Footer"/>
      <w:tabs>
        <w:tab w:val="clear" w:pos="4680"/>
        <w:tab w:val="center" w:pos="5040"/>
      </w:tabs>
      <w:spacing w:afterAutospacing="0"/>
      <w:jc w:val="right"/>
      <w:rPr>
        <w:sz w:val="16"/>
        <w:szCs w:val="16"/>
      </w:rPr>
    </w:pPr>
  </w:p>
  <w:p w14:paraId="79113F6B" w14:textId="77777777" w:rsidR="00B371FB" w:rsidRDefault="00B371FB" w:rsidP="005A66F8">
    <w:pPr>
      <w:pStyle w:val="Footer"/>
      <w:tabs>
        <w:tab w:val="clear" w:pos="4680"/>
        <w:tab w:val="center" w:pos="5040"/>
      </w:tabs>
      <w:spacing w:afterAutospacing="0"/>
      <w:jc w:val="right"/>
      <w:rPr>
        <w:sz w:val="16"/>
        <w:szCs w:val="16"/>
      </w:rPr>
    </w:pPr>
  </w:p>
  <w:p w14:paraId="17CB4A71" w14:textId="4227CF30" w:rsidR="00B371FB" w:rsidRDefault="00B371FB" w:rsidP="005A66F8">
    <w:pPr>
      <w:spacing w:after="0" w:afterAutospacing="0"/>
      <w:rPr>
        <w:sz w:val="12"/>
        <w:szCs w:val="12"/>
      </w:rPr>
    </w:pPr>
    <w:proofErr w:type="gramStart"/>
    <w:r>
      <w:rPr>
        <w:sz w:val="12"/>
        <w:szCs w:val="12"/>
      </w:rPr>
      <w:t>v</w:t>
    </w:r>
    <w:r w:rsidR="0065714C">
      <w:rPr>
        <w:sz w:val="12"/>
        <w:szCs w:val="12"/>
      </w:rPr>
      <w:t>1005</w:t>
    </w:r>
    <w:r>
      <w:rPr>
        <w:sz w:val="12"/>
        <w:szCs w:val="12"/>
      </w:rPr>
      <w:t>16OT</w:t>
    </w:r>
    <w:proofErr w:type="gramEnd"/>
  </w:p>
  <w:p w14:paraId="15EDE6EC" w14:textId="77777777" w:rsidR="00B371FB" w:rsidRDefault="00B371FB" w:rsidP="005A66F8">
    <w:pPr>
      <w:spacing w:after="0" w:afterAutospacing="0"/>
      <w:rPr>
        <w:sz w:val="12"/>
        <w:szCs w:val="12"/>
      </w:rPr>
    </w:pPr>
  </w:p>
  <w:p w14:paraId="650BB34E" w14:textId="77777777" w:rsidR="00B371FB" w:rsidRDefault="00B371FB" w:rsidP="005A66F8">
    <w:pPr>
      <w:spacing w:after="0" w:afterAutospacing="0"/>
      <w:rPr>
        <w:sz w:val="12"/>
        <w:szCs w:val="12"/>
      </w:rPr>
    </w:pPr>
  </w:p>
  <w:p w14:paraId="011543E6" w14:textId="77777777" w:rsidR="00B371FB" w:rsidRPr="006D3FBC" w:rsidRDefault="00B371FB" w:rsidP="005A66F8">
    <w:pPr>
      <w:spacing w:after="0" w:afterAutospacing="0"/>
      <w:rPr>
        <w:sz w:val="12"/>
        <w:szCs w:val="1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A232B" w14:textId="77777777" w:rsidR="00B371FB" w:rsidRDefault="00B371FB" w:rsidP="005A66F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77E23" w14:textId="77777777" w:rsidR="00B371FB" w:rsidRDefault="00B371FB" w:rsidP="004D1421">
      <w:pPr>
        <w:spacing w:after="0"/>
      </w:pPr>
      <w:r>
        <w:separator/>
      </w:r>
    </w:p>
  </w:footnote>
  <w:footnote w:type="continuationSeparator" w:id="0">
    <w:p w14:paraId="08C6A893" w14:textId="77777777" w:rsidR="00B371FB" w:rsidRDefault="00B371FB" w:rsidP="004D1421">
      <w:pPr>
        <w:spacing w:after="0"/>
      </w:pPr>
      <w:r>
        <w:continuationSeparator/>
      </w:r>
    </w:p>
  </w:footnote>
  <w:footnote w:type="continuationNotice" w:id="1">
    <w:p w14:paraId="05EE11F4" w14:textId="77777777" w:rsidR="00B371FB" w:rsidRDefault="00B371FB">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EB37C" w14:textId="46D90139" w:rsidR="00B371FB" w:rsidRPr="00F347AF" w:rsidRDefault="00B371FB" w:rsidP="004D1421">
    <w:pPr>
      <w:pStyle w:val="Header"/>
      <w:spacing w:after="100"/>
      <w:rPr>
        <w:color w:val="000000"/>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88FC6" w14:textId="77777777" w:rsidR="00B371FB" w:rsidRDefault="00B371FB">
    <w:pPr>
      <w:pStyle w:val="Header"/>
    </w:pPr>
    <w:r w:rsidRPr="003255CB">
      <w:rPr>
        <w:noProof/>
      </w:rPr>
      <w:drawing>
        <wp:anchor distT="0" distB="0" distL="114300" distR="114300" simplePos="0" relativeHeight="251661312" behindDoc="0" locked="0" layoutInCell="1" allowOverlap="1" wp14:anchorId="1BADB4E8" wp14:editId="7201DF5A">
          <wp:simplePos x="0" y="0"/>
          <wp:positionH relativeFrom="column">
            <wp:posOffset>4381168</wp:posOffset>
          </wp:positionH>
          <wp:positionV relativeFrom="paragraph">
            <wp:posOffset>291548</wp:posOffset>
          </wp:positionV>
          <wp:extent cx="1949616" cy="457200"/>
          <wp:effectExtent l="0" t="0" r="0" b="0"/>
          <wp:wrapNone/>
          <wp:docPr id="6" name="Picture 2" descr="tealiu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alium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616" cy="4572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122A9F"/>
    <w:multiLevelType w:val="hybridMultilevel"/>
    <w:tmpl w:val="9E66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296948"/>
    <w:multiLevelType w:val="multilevel"/>
    <w:tmpl w:val="65C0DBEE"/>
    <w:lvl w:ilvl="0">
      <w:start w:val="12"/>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53E5480"/>
    <w:multiLevelType w:val="hybridMultilevel"/>
    <w:tmpl w:val="148A66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3F65F6"/>
    <w:multiLevelType w:val="hybridMultilevel"/>
    <w:tmpl w:val="AD8C7E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7168D6"/>
    <w:multiLevelType w:val="multilevel"/>
    <w:tmpl w:val="7E52B3A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E475158"/>
    <w:multiLevelType w:val="hybridMultilevel"/>
    <w:tmpl w:val="E738F050"/>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2328B9"/>
    <w:multiLevelType w:val="hybridMultilevel"/>
    <w:tmpl w:val="E26E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533112"/>
    <w:multiLevelType w:val="hybridMultilevel"/>
    <w:tmpl w:val="5C8E2EB0"/>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6D6131F"/>
    <w:multiLevelType w:val="hybridMultilevel"/>
    <w:tmpl w:val="ADA40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083BE7"/>
    <w:multiLevelType w:val="hybridMultilevel"/>
    <w:tmpl w:val="085858B2"/>
    <w:lvl w:ilvl="0" w:tplc="8AD6D81A">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95C344B"/>
    <w:multiLevelType w:val="hybridMultilevel"/>
    <w:tmpl w:val="BD749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4E55C2"/>
    <w:multiLevelType w:val="hybridMultilevel"/>
    <w:tmpl w:val="79BE01CA"/>
    <w:lvl w:ilvl="0" w:tplc="C4F0D6F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316532A"/>
    <w:multiLevelType w:val="hybridMultilevel"/>
    <w:tmpl w:val="770ED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E961FE"/>
    <w:multiLevelType w:val="hybridMultilevel"/>
    <w:tmpl w:val="1494F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310888"/>
    <w:multiLevelType w:val="hybridMultilevel"/>
    <w:tmpl w:val="C02CDB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DB31A23"/>
    <w:multiLevelType w:val="multilevel"/>
    <w:tmpl w:val="7C904006"/>
    <w:lvl w:ilvl="0">
      <w:start w:val="13"/>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4FC86C36"/>
    <w:multiLevelType w:val="hybridMultilevel"/>
    <w:tmpl w:val="A9547510"/>
    <w:lvl w:ilvl="0" w:tplc="A7B8ED86">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58C1D4E"/>
    <w:multiLevelType w:val="hybridMultilevel"/>
    <w:tmpl w:val="27C4FAC6"/>
    <w:lvl w:ilvl="0" w:tplc="3CFE4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9CE7A74"/>
    <w:multiLevelType w:val="hybridMultilevel"/>
    <w:tmpl w:val="A6D60A24"/>
    <w:lvl w:ilvl="0" w:tplc="220A4D9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F050EC2"/>
    <w:multiLevelType w:val="hybridMultilevel"/>
    <w:tmpl w:val="051EA666"/>
    <w:lvl w:ilvl="0" w:tplc="A88C9656">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0DC1D4A"/>
    <w:multiLevelType w:val="hybridMultilevel"/>
    <w:tmpl w:val="9F946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2A3425E"/>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53571C9"/>
    <w:multiLevelType w:val="hybridMultilevel"/>
    <w:tmpl w:val="BC883D06"/>
    <w:lvl w:ilvl="0" w:tplc="11AAED9A">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9B10A3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D855B0C"/>
    <w:multiLevelType w:val="hybridMultilevel"/>
    <w:tmpl w:val="575E05D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2D40D1A"/>
    <w:multiLevelType w:val="hybridMultilevel"/>
    <w:tmpl w:val="A6D60A24"/>
    <w:lvl w:ilvl="0" w:tplc="220A4D9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48D1268"/>
    <w:multiLevelType w:val="hybridMultilevel"/>
    <w:tmpl w:val="2B8AC52E"/>
    <w:lvl w:ilvl="0" w:tplc="220A4D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AC189C"/>
    <w:multiLevelType w:val="hybridMultilevel"/>
    <w:tmpl w:val="95EC1D82"/>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C633CE1"/>
    <w:multiLevelType w:val="hybridMultilevel"/>
    <w:tmpl w:val="3CB67978"/>
    <w:lvl w:ilvl="0" w:tplc="3384A7FE">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7"/>
  </w:num>
  <w:num w:numId="3">
    <w:abstractNumId w:val="34"/>
  </w:num>
  <w:num w:numId="4">
    <w:abstractNumId w:val="26"/>
  </w:num>
  <w:num w:numId="5">
    <w:abstractNumId w:val="30"/>
  </w:num>
  <w:num w:numId="6">
    <w:abstractNumId w:val="31"/>
  </w:num>
  <w:num w:numId="7">
    <w:abstractNumId w:val="53"/>
  </w:num>
  <w:num w:numId="8">
    <w:abstractNumId w:val="51"/>
  </w:num>
  <w:num w:numId="9">
    <w:abstractNumId w:val="19"/>
  </w:num>
  <w:num w:numId="10">
    <w:abstractNumId w:val="29"/>
  </w:num>
  <w:num w:numId="11">
    <w:abstractNumId w:val="14"/>
  </w:num>
  <w:num w:numId="12">
    <w:abstractNumId w:val="54"/>
  </w:num>
  <w:num w:numId="13">
    <w:abstractNumId w:val="17"/>
  </w:num>
  <w:num w:numId="14">
    <w:abstractNumId w:val="39"/>
  </w:num>
  <w:num w:numId="15">
    <w:abstractNumId w:val="6"/>
  </w:num>
  <w:num w:numId="16">
    <w:abstractNumId w:val="44"/>
  </w:num>
  <w:num w:numId="17">
    <w:abstractNumId w:val="27"/>
  </w:num>
  <w:num w:numId="18">
    <w:abstractNumId w:val="55"/>
  </w:num>
  <w:num w:numId="19">
    <w:abstractNumId w:val="28"/>
  </w:num>
  <w:num w:numId="20">
    <w:abstractNumId w:val="12"/>
  </w:num>
  <w:num w:numId="21">
    <w:abstractNumId w:val="50"/>
  </w:num>
  <w:num w:numId="22">
    <w:abstractNumId w:val="21"/>
  </w:num>
  <w:num w:numId="23">
    <w:abstractNumId w:val="9"/>
  </w:num>
  <w:num w:numId="24">
    <w:abstractNumId w:val="41"/>
  </w:num>
  <w:num w:numId="25">
    <w:abstractNumId w:val="49"/>
  </w:num>
  <w:num w:numId="26">
    <w:abstractNumId w:val="10"/>
  </w:num>
  <w:num w:numId="27">
    <w:abstractNumId w:val="37"/>
  </w:num>
  <w:num w:numId="28">
    <w:abstractNumId w:val="38"/>
  </w:num>
  <w:num w:numId="29">
    <w:abstractNumId w:val="45"/>
  </w:num>
  <w:num w:numId="30">
    <w:abstractNumId w:val="52"/>
  </w:num>
  <w:num w:numId="31">
    <w:abstractNumId w:val="42"/>
  </w:num>
  <w:num w:numId="3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8"/>
  </w:num>
  <w:num w:numId="35">
    <w:abstractNumId w:val="20"/>
  </w:num>
  <w:num w:numId="36">
    <w:abstractNumId w:val="25"/>
  </w:num>
  <w:num w:numId="37">
    <w:abstractNumId w:val="18"/>
  </w:num>
  <w:num w:numId="38">
    <w:abstractNumId w:val="47"/>
  </w:num>
  <w:num w:numId="39">
    <w:abstractNumId w:val="56"/>
  </w:num>
  <w:num w:numId="40">
    <w:abstractNumId w:val="22"/>
  </w:num>
  <w:num w:numId="41">
    <w:abstractNumId w:val="24"/>
  </w:num>
  <w:num w:numId="42">
    <w:abstractNumId w:val="13"/>
  </w:num>
  <w:num w:numId="43">
    <w:abstractNumId w:val="58"/>
  </w:num>
  <w:num w:numId="44">
    <w:abstractNumId w:val="16"/>
  </w:num>
  <w:num w:numId="45">
    <w:abstractNumId w:val="35"/>
  </w:num>
  <w:num w:numId="46">
    <w:abstractNumId w:val="43"/>
  </w:num>
  <w:num w:numId="47">
    <w:abstractNumId w:val="33"/>
  </w:num>
  <w:num w:numId="48">
    <w:abstractNumId w:val="5"/>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 w:numId="51">
    <w:abstractNumId w:val="23"/>
  </w:num>
  <w:num w:numId="52">
    <w:abstractNumId w:val="57"/>
  </w:num>
  <w:num w:numId="53">
    <w:abstractNumId w:val="40"/>
  </w:num>
  <w:num w:numId="54">
    <w:abstractNumId w:val="46"/>
  </w:num>
  <w:num w:numId="55">
    <w:abstractNumId w:val="4"/>
  </w:num>
  <w:num w:numId="56">
    <w:abstractNumId w:val="48"/>
  </w:num>
  <w:num w:numId="57">
    <w:abstractNumId w:val="0"/>
  </w:num>
  <w:num w:numId="58">
    <w:abstractNumId w:val="1"/>
  </w:num>
  <w:num w:numId="59">
    <w:abstractNumId w:val="2"/>
  </w:num>
  <w:num w:numId="60">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US" w:vendorID="2" w:dllVersion="6" w:checkStyle="1"/>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C76DEB"/>
    <w:rsid w:val="000033A0"/>
    <w:rsid w:val="00004247"/>
    <w:rsid w:val="00007B0D"/>
    <w:rsid w:val="000126F0"/>
    <w:rsid w:val="000144DF"/>
    <w:rsid w:val="000178AE"/>
    <w:rsid w:val="00020929"/>
    <w:rsid w:val="000210F0"/>
    <w:rsid w:val="0002535F"/>
    <w:rsid w:val="000256F7"/>
    <w:rsid w:val="00026096"/>
    <w:rsid w:val="000263A9"/>
    <w:rsid w:val="0002674C"/>
    <w:rsid w:val="00026E59"/>
    <w:rsid w:val="00027087"/>
    <w:rsid w:val="00027B28"/>
    <w:rsid w:val="00027F38"/>
    <w:rsid w:val="00030725"/>
    <w:rsid w:val="00030912"/>
    <w:rsid w:val="00032FCE"/>
    <w:rsid w:val="000334B5"/>
    <w:rsid w:val="000344EB"/>
    <w:rsid w:val="000366CA"/>
    <w:rsid w:val="00037C2A"/>
    <w:rsid w:val="00041BF8"/>
    <w:rsid w:val="00043387"/>
    <w:rsid w:val="000433CF"/>
    <w:rsid w:val="0004403D"/>
    <w:rsid w:val="000477AE"/>
    <w:rsid w:val="00050C1A"/>
    <w:rsid w:val="000512BD"/>
    <w:rsid w:val="00052260"/>
    <w:rsid w:val="00052BED"/>
    <w:rsid w:val="000532CB"/>
    <w:rsid w:val="00054583"/>
    <w:rsid w:val="00054F9B"/>
    <w:rsid w:val="00055F1E"/>
    <w:rsid w:val="00056D7D"/>
    <w:rsid w:val="000607CA"/>
    <w:rsid w:val="00061330"/>
    <w:rsid w:val="000614D1"/>
    <w:rsid w:val="000618D2"/>
    <w:rsid w:val="000637C4"/>
    <w:rsid w:val="00063AC1"/>
    <w:rsid w:val="000653D5"/>
    <w:rsid w:val="00066615"/>
    <w:rsid w:val="00066DCB"/>
    <w:rsid w:val="00066EDB"/>
    <w:rsid w:val="00067419"/>
    <w:rsid w:val="00070FEF"/>
    <w:rsid w:val="00071F89"/>
    <w:rsid w:val="000727F1"/>
    <w:rsid w:val="00072A5A"/>
    <w:rsid w:val="00073749"/>
    <w:rsid w:val="00075F3E"/>
    <w:rsid w:val="000769C0"/>
    <w:rsid w:val="00077C77"/>
    <w:rsid w:val="00083AD9"/>
    <w:rsid w:val="00086CB0"/>
    <w:rsid w:val="000907F8"/>
    <w:rsid w:val="000908DB"/>
    <w:rsid w:val="00091031"/>
    <w:rsid w:val="000916BE"/>
    <w:rsid w:val="000929C3"/>
    <w:rsid w:val="000942AC"/>
    <w:rsid w:val="000946CC"/>
    <w:rsid w:val="0009695F"/>
    <w:rsid w:val="000A4CF3"/>
    <w:rsid w:val="000A6090"/>
    <w:rsid w:val="000A7047"/>
    <w:rsid w:val="000B311D"/>
    <w:rsid w:val="000B3BD4"/>
    <w:rsid w:val="000B584B"/>
    <w:rsid w:val="000B7C31"/>
    <w:rsid w:val="000C04DD"/>
    <w:rsid w:val="000C0552"/>
    <w:rsid w:val="000C18BE"/>
    <w:rsid w:val="000C20DF"/>
    <w:rsid w:val="000C2A2C"/>
    <w:rsid w:val="000C3C49"/>
    <w:rsid w:val="000C40A7"/>
    <w:rsid w:val="000C4C51"/>
    <w:rsid w:val="000C6255"/>
    <w:rsid w:val="000C6AE8"/>
    <w:rsid w:val="000C7722"/>
    <w:rsid w:val="000C7B1D"/>
    <w:rsid w:val="000D01AF"/>
    <w:rsid w:val="000D1F9C"/>
    <w:rsid w:val="000D238F"/>
    <w:rsid w:val="000D2A0A"/>
    <w:rsid w:val="000D3042"/>
    <w:rsid w:val="000D33C3"/>
    <w:rsid w:val="000D501C"/>
    <w:rsid w:val="000D57F4"/>
    <w:rsid w:val="000D6E37"/>
    <w:rsid w:val="000D7917"/>
    <w:rsid w:val="000E1F95"/>
    <w:rsid w:val="000E209B"/>
    <w:rsid w:val="000E22A9"/>
    <w:rsid w:val="000E3D81"/>
    <w:rsid w:val="000E4519"/>
    <w:rsid w:val="000E6BB2"/>
    <w:rsid w:val="000F03D3"/>
    <w:rsid w:val="000F0690"/>
    <w:rsid w:val="000F06BD"/>
    <w:rsid w:val="000F0A7F"/>
    <w:rsid w:val="000F0D80"/>
    <w:rsid w:val="000F0DC6"/>
    <w:rsid w:val="000F106F"/>
    <w:rsid w:val="000F1A0E"/>
    <w:rsid w:val="000F35E3"/>
    <w:rsid w:val="000F3F4B"/>
    <w:rsid w:val="000F50B8"/>
    <w:rsid w:val="00100236"/>
    <w:rsid w:val="00100ECD"/>
    <w:rsid w:val="0010118B"/>
    <w:rsid w:val="0010120E"/>
    <w:rsid w:val="001018FF"/>
    <w:rsid w:val="00101918"/>
    <w:rsid w:val="0010280B"/>
    <w:rsid w:val="00104734"/>
    <w:rsid w:val="00107942"/>
    <w:rsid w:val="001079CB"/>
    <w:rsid w:val="001129B6"/>
    <w:rsid w:val="00112C8B"/>
    <w:rsid w:val="00114AAC"/>
    <w:rsid w:val="0011673F"/>
    <w:rsid w:val="00121418"/>
    <w:rsid w:val="00124E8C"/>
    <w:rsid w:val="00127A1D"/>
    <w:rsid w:val="00127BC7"/>
    <w:rsid w:val="0013031A"/>
    <w:rsid w:val="00131BA7"/>
    <w:rsid w:val="00131C09"/>
    <w:rsid w:val="001350CB"/>
    <w:rsid w:val="0013522A"/>
    <w:rsid w:val="00136ADD"/>
    <w:rsid w:val="00137619"/>
    <w:rsid w:val="001378F1"/>
    <w:rsid w:val="001400B3"/>
    <w:rsid w:val="001407B6"/>
    <w:rsid w:val="00142244"/>
    <w:rsid w:val="001423AF"/>
    <w:rsid w:val="00142BF6"/>
    <w:rsid w:val="00143E59"/>
    <w:rsid w:val="001441BE"/>
    <w:rsid w:val="0014420D"/>
    <w:rsid w:val="001442B6"/>
    <w:rsid w:val="00145054"/>
    <w:rsid w:val="00147A08"/>
    <w:rsid w:val="00150A37"/>
    <w:rsid w:val="00152286"/>
    <w:rsid w:val="00153A7A"/>
    <w:rsid w:val="00162D78"/>
    <w:rsid w:val="001648D7"/>
    <w:rsid w:val="00165182"/>
    <w:rsid w:val="001662A0"/>
    <w:rsid w:val="001670B7"/>
    <w:rsid w:val="00167A8B"/>
    <w:rsid w:val="00170624"/>
    <w:rsid w:val="001723BC"/>
    <w:rsid w:val="00172E97"/>
    <w:rsid w:val="001730CE"/>
    <w:rsid w:val="00173C3E"/>
    <w:rsid w:val="001744D2"/>
    <w:rsid w:val="00175143"/>
    <w:rsid w:val="00176477"/>
    <w:rsid w:val="00180E25"/>
    <w:rsid w:val="0018172C"/>
    <w:rsid w:val="001831C5"/>
    <w:rsid w:val="001837B7"/>
    <w:rsid w:val="00183BC4"/>
    <w:rsid w:val="0019030B"/>
    <w:rsid w:val="0019035B"/>
    <w:rsid w:val="00190729"/>
    <w:rsid w:val="001919AF"/>
    <w:rsid w:val="00191C25"/>
    <w:rsid w:val="00192004"/>
    <w:rsid w:val="00193015"/>
    <w:rsid w:val="00194278"/>
    <w:rsid w:val="00194CB5"/>
    <w:rsid w:val="001950BF"/>
    <w:rsid w:val="001963EF"/>
    <w:rsid w:val="00196A2A"/>
    <w:rsid w:val="00196D2A"/>
    <w:rsid w:val="001A0504"/>
    <w:rsid w:val="001A0719"/>
    <w:rsid w:val="001A247C"/>
    <w:rsid w:val="001A272E"/>
    <w:rsid w:val="001A2C4B"/>
    <w:rsid w:val="001A52A7"/>
    <w:rsid w:val="001A5C53"/>
    <w:rsid w:val="001A61B8"/>
    <w:rsid w:val="001A70DC"/>
    <w:rsid w:val="001B11FF"/>
    <w:rsid w:val="001B1DC3"/>
    <w:rsid w:val="001B2DBE"/>
    <w:rsid w:val="001B3D6B"/>
    <w:rsid w:val="001B4EC0"/>
    <w:rsid w:val="001C10B9"/>
    <w:rsid w:val="001C17C7"/>
    <w:rsid w:val="001C1CB1"/>
    <w:rsid w:val="001C2400"/>
    <w:rsid w:val="001C2453"/>
    <w:rsid w:val="001C446F"/>
    <w:rsid w:val="001C55A9"/>
    <w:rsid w:val="001C5717"/>
    <w:rsid w:val="001C6D00"/>
    <w:rsid w:val="001C6D70"/>
    <w:rsid w:val="001D004F"/>
    <w:rsid w:val="001D193B"/>
    <w:rsid w:val="001D3398"/>
    <w:rsid w:val="001D5B36"/>
    <w:rsid w:val="001D6F22"/>
    <w:rsid w:val="001D7019"/>
    <w:rsid w:val="001D7D16"/>
    <w:rsid w:val="001E2FEE"/>
    <w:rsid w:val="001E4549"/>
    <w:rsid w:val="001E554E"/>
    <w:rsid w:val="001E58DE"/>
    <w:rsid w:val="001E5CE0"/>
    <w:rsid w:val="001E7C57"/>
    <w:rsid w:val="001E7CBE"/>
    <w:rsid w:val="001F0009"/>
    <w:rsid w:val="001F0D4A"/>
    <w:rsid w:val="001F2189"/>
    <w:rsid w:val="001F3D47"/>
    <w:rsid w:val="001F56FE"/>
    <w:rsid w:val="001F5A9E"/>
    <w:rsid w:val="001F7127"/>
    <w:rsid w:val="00200581"/>
    <w:rsid w:val="002017D9"/>
    <w:rsid w:val="00201D4F"/>
    <w:rsid w:val="00201E35"/>
    <w:rsid w:val="00204217"/>
    <w:rsid w:val="002060FC"/>
    <w:rsid w:val="002074EF"/>
    <w:rsid w:val="00207E5A"/>
    <w:rsid w:val="00210507"/>
    <w:rsid w:val="00211772"/>
    <w:rsid w:val="0021193D"/>
    <w:rsid w:val="002133B0"/>
    <w:rsid w:val="002201DE"/>
    <w:rsid w:val="00220693"/>
    <w:rsid w:val="00220E29"/>
    <w:rsid w:val="00223CD5"/>
    <w:rsid w:val="002266C1"/>
    <w:rsid w:val="0022786D"/>
    <w:rsid w:val="00227C2A"/>
    <w:rsid w:val="00231C49"/>
    <w:rsid w:val="00231EDC"/>
    <w:rsid w:val="0023201F"/>
    <w:rsid w:val="002323AE"/>
    <w:rsid w:val="0023724F"/>
    <w:rsid w:val="00237A73"/>
    <w:rsid w:val="002408C8"/>
    <w:rsid w:val="00241083"/>
    <w:rsid w:val="002410A3"/>
    <w:rsid w:val="00241A48"/>
    <w:rsid w:val="00241DCA"/>
    <w:rsid w:val="00243C2F"/>
    <w:rsid w:val="00244598"/>
    <w:rsid w:val="00244A6D"/>
    <w:rsid w:val="00244B12"/>
    <w:rsid w:val="00244E80"/>
    <w:rsid w:val="002462C6"/>
    <w:rsid w:val="00246AA3"/>
    <w:rsid w:val="00247512"/>
    <w:rsid w:val="0024783C"/>
    <w:rsid w:val="00247BE5"/>
    <w:rsid w:val="002502C0"/>
    <w:rsid w:val="00250C7B"/>
    <w:rsid w:val="00251200"/>
    <w:rsid w:val="0025254E"/>
    <w:rsid w:val="00252FE7"/>
    <w:rsid w:val="002543CC"/>
    <w:rsid w:val="00254DFB"/>
    <w:rsid w:val="00257D6A"/>
    <w:rsid w:val="00260748"/>
    <w:rsid w:val="00263492"/>
    <w:rsid w:val="0026366E"/>
    <w:rsid w:val="002640D7"/>
    <w:rsid w:val="00264DB6"/>
    <w:rsid w:val="0026537B"/>
    <w:rsid w:val="0026676D"/>
    <w:rsid w:val="002673E3"/>
    <w:rsid w:val="002674BA"/>
    <w:rsid w:val="00267FBC"/>
    <w:rsid w:val="002726EE"/>
    <w:rsid w:val="00273E5A"/>
    <w:rsid w:val="0027444D"/>
    <w:rsid w:val="00274DBE"/>
    <w:rsid w:val="00275D09"/>
    <w:rsid w:val="002764E5"/>
    <w:rsid w:val="00277F32"/>
    <w:rsid w:val="00281844"/>
    <w:rsid w:val="00281DE1"/>
    <w:rsid w:val="002832EE"/>
    <w:rsid w:val="00283E4F"/>
    <w:rsid w:val="00285E0D"/>
    <w:rsid w:val="0028635F"/>
    <w:rsid w:val="00287EA0"/>
    <w:rsid w:val="002946D1"/>
    <w:rsid w:val="00295ED9"/>
    <w:rsid w:val="002962A9"/>
    <w:rsid w:val="002A02A1"/>
    <w:rsid w:val="002A0888"/>
    <w:rsid w:val="002A4BF6"/>
    <w:rsid w:val="002A5CCF"/>
    <w:rsid w:val="002A6074"/>
    <w:rsid w:val="002A7996"/>
    <w:rsid w:val="002B0785"/>
    <w:rsid w:val="002B0D07"/>
    <w:rsid w:val="002B0D8D"/>
    <w:rsid w:val="002B1084"/>
    <w:rsid w:val="002B14CA"/>
    <w:rsid w:val="002B193E"/>
    <w:rsid w:val="002B351F"/>
    <w:rsid w:val="002B3694"/>
    <w:rsid w:val="002B4516"/>
    <w:rsid w:val="002B4A75"/>
    <w:rsid w:val="002B705A"/>
    <w:rsid w:val="002B71BB"/>
    <w:rsid w:val="002B7FCA"/>
    <w:rsid w:val="002C1F4E"/>
    <w:rsid w:val="002C2435"/>
    <w:rsid w:val="002C6B0D"/>
    <w:rsid w:val="002C79D1"/>
    <w:rsid w:val="002C7AD4"/>
    <w:rsid w:val="002D10C2"/>
    <w:rsid w:val="002D3AA1"/>
    <w:rsid w:val="002D464A"/>
    <w:rsid w:val="002D513B"/>
    <w:rsid w:val="002D5C00"/>
    <w:rsid w:val="002D6B6C"/>
    <w:rsid w:val="002E0DBC"/>
    <w:rsid w:val="002E0EB8"/>
    <w:rsid w:val="002E142D"/>
    <w:rsid w:val="002E3D6E"/>
    <w:rsid w:val="002E52B9"/>
    <w:rsid w:val="002E62F5"/>
    <w:rsid w:val="002E6C6F"/>
    <w:rsid w:val="002E6EA0"/>
    <w:rsid w:val="002E7877"/>
    <w:rsid w:val="002F0513"/>
    <w:rsid w:val="002F0D5C"/>
    <w:rsid w:val="002F0E17"/>
    <w:rsid w:val="002F226B"/>
    <w:rsid w:val="002F27F8"/>
    <w:rsid w:val="002F2AE3"/>
    <w:rsid w:val="002F3945"/>
    <w:rsid w:val="002F64F4"/>
    <w:rsid w:val="002F6C3E"/>
    <w:rsid w:val="002F7E1E"/>
    <w:rsid w:val="003002FE"/>
    <w:rsid w:val="00300FFE"/>
    <w:rsid w:val="003026F4"/>
    <w:rsid w:val="003037EF"/>
    <w:rsid w:val="00303AFB"/>
    <w:rsid w:val="003074A2"/>
    <w:rsid w:val="00307AFD"/>
    <w:rsid w:val="00310AF6"/>
    <w:rsid w:val="003152C2"/>
    <w:rsid w:val="00315F2F"/>
    <w:rsid w:val="00316DDC"/>
    <w:rsid w:val="003208D4"/>
    <w:rsid w:val="0032129B"/>
    <w:rsid w:val="00322EAE"/>
    <w:rsid w:val="003236E4"/>
    <w:rsid w:val="00324F3E"/>
    <w:rsid w:val="003252D8"/>
    <w:rsid w:val="003255CB"/>
    <w:rsid w:val="00331BE8"/>
    <w:rsid w:val="00331C11"/>
    <w:rsid w:val="003321A5"/>
    <w:rsid w:val="00333E0B"/>
    <w:rsid w:val="00333FCE"/>
    <w:rsid w:val="003345AF"/>
    <w:rsid w:val="00334E8E"/>
    <w:rsid w:val="00336858"/>
    <w:rsid w:val="00340203"/>
    <w:rsid w:val="00340EE6"/>
    <w:rsid w:val="00341560"/>
    <w:rsid w:val="003416EF"/>
    <w:rsid w:val="00342AE7"/>
    <w:rsid w:val="00345137"/>
    <w:rsid w:val="00345A3B"/>
    <w:rsid w:val="00346CC3"/>
    <w:rsid w:val="003503F4"/>
    <w:rsid w:val="00350474"/>
    <w:rsid w:val="00350E1C"/>
    <w:rsid w:val="003511EB"/>
    <w:rsid w:val="00351D2D"/>
    <w:rsid w:val="00352E7C"/>
    <w:rsid w:val="00354580"/>
    <w:rsid w:val="003579C9"/>
    <w:rsid w:val="00361FF4"/>
    <w:rsid w:val="00363295"/>
    <w:rsid w:val="00363A06"/>
    <w:rsid w:val="003651C6"/>
    <w:rsid w:val="003671CF"/>
    <w:rsid w:val="00372889"/>
    <w:rsid w:val="00373731"/>
    <w:rsid w:val="00374CA2"/>
    <w:rsid w:val="0037541B"/>
    <w:rsid w:val="00375A38"/>
    <w:rsid w:val="00381E47"/>
    <w:rsid w:val="003840E7"/>
    <w:rsid w:val="0038568E"/>
    <w:rsid w:val="00385A27"/>
    <w:rsid w:val="003866AE"/>
    <w:rsid w:val="00390CB3"/>
    <w:rsid w:val="00390E18"/>
    <w:rsid w:val="00391261"/>
    <w:rsid w:val="003916A1"/>
    <w:rsid w:val="00393D37"/>
    <w:rsid w:val="00394436"/>
    <w:rsid w:val="00394BBE"/>
    <w:rsid w:val="00394BDC"/>
    <w:rsid w:val="0039599D"/>
    <w:rsid w:val="00396601"/>
    <w:rsid w:val="003972D6"/>
    <w:rsid w:val="00397AC8"/>
    <w:rsid w:val="003A1570"/>
    <w:rsid w:val="003A1948"/>
    <w:rsid w:val="003A2610"/>
    <w:rsid w:val="003A2B13"/>
    <w:rsid w:val="003A2C29"/>
    <w:rsid w:val="003A3275"/>
    <w:rsid w:val="003A44FE"/>
    <w:rsid w:val="003A5723"/>
    <w:rsid w:val="003A6F26"/>
    <w:rsid w:val="003B10A9"/>
    <w:rsid w:val="003B3398"/>
    <w:rsid w:val="003B34D8"/>
    <w:rsid w:val="003B3537"/>
    <w:rsid w:val="003B3FFB"/>
    <w:rsid w:val="003C0C47"/>
    <w:rsid w:val="003C1F3A"/>
    <w:rsid w:val="003C2E3B"/>
    <w:rsid w:val="003C2E4A"/>
    <w:rsid w:val="003C31F5"/>
    <w:rsid w:val="003C49CD"/>
    <w:rsid w:val="003C59D3"/>
    <w:rsid w:val="003C7175"/>
    <w:rsid w:val="003C7EF0"/>
    <w:rsid w:val="003D0E11"/>
    <w:rsid w:val="003D1333"/>
    <w:rsid w:val="003D2107"/>
    <w:rsid w:val="003D44E8"/>
    <w:rsid w:val="003D4811"/>
    <w:rsid w:val="003D4A76"/>
    <w:rsid w:val="003D519F"/>
    <w:rsid w:val="003D5B66"/>
    <w:rsid w:val="003D5C3A"/>
    <w:rsid w:val="003D5E32"/>
    <w:rsid w:val="003D5EA0"/>
    <w:rsid w:val="003D6575"/>
    <w:rsid w:val="003E0102"/>
    <w:rsid w:val="003E043B"/>
    <w:rsid w:val="003E4A8C"/>
    <w:rsid w:val="003E4C6D"/>
    <w:rsid w:val="003E5E56"/>
    <w:rsid w:val="003E7A58"/>
    <w:rsid w:val="003F0BAF"/>
    <w:rsid w:val="003F4A3E"/>
    <w:rsid w:val="003F4FB7"/>
    <w:rsid w:val="003F5456"/>
    <w:rsid w:val="003F5EEA"/>
    <w:rsid w:val="003F6410"/>
    <w:rsid w:val="003F68F8"/>
    <w:rsid w:val="00400213"/>
    <w:rsid w:val="00400733"/>
    <w:rsid w:val="00400829"/>
    <w:rsid w:val="00401124"/>
    <w:rsid w:val="00402866"/>
    <w:rsid w:val="004067F3"/>
    <w:rsid w:val="00407202"/>
    <w:rsid w:val="0040795E"/>
    <w:rsid w:val="00410DAD"/>
    <w:rsid w:val="004138C8"/>
    <w:rsid w:val="00414922"/>
    <w:rsid w:val="00415B4E"/>
    <w:rsid w:val="0042129B"/>
    <w:rsid w:val="00422037"/>
    <w:rsid w:val="00422738"/>
    <w:rsid w:val="00425FFE"/>
    <w:rsid w:val="00426406"/>
    <w:rsid w:val="004274ED"/>
    <w:rsid w:val="00427622"/>
    <w:rsid w:val="004307B3"/>
    <w:rsid w:val="00431CC7"/>
    <w:rsid w:val="004324A9"/>
    <w:rsid w:val="0043276F"/>
    <w:rsid w:val="00432C80"/>
    <w:rsid w:val="00434F80"/>
    <w:rsid w:val="00435249"/>
    <w:rsid w:val="004357C2"/>
    <w:rsid w:val="00437CA8"/>
    <w:rsid w:val="004406D5"/>
    <w:rsid w:val="0044152E"/>
    <w:rsid w:val="0044539F"/>
    <w:rsid w:val="00445517"/>
    <w:rsid w:val="004477FA"/>
    <w:rsid w:val="00451258"/>
    <w:rsid w:val="00452701"/>
    <w:rsid w:val="00454626"/>
    <w:rsid w:val="0045539F"/>
    <w:rsid w:val="0045669F"/>
    <w:rsid w:val="00456F5A"/>
    <w:rsid w:val="00461258"/>
    <w:rsid w:val="0046224A"/>
    <w:rsid w:val="004636E9"/>
    <w:rsid w:val="00465A31"/>
    <w:rsid w:val="004664E1"/>
    <w:rsid w:val="00466C34"/>
    <w:rsid w:val="004700B5"/>
    <w:rsid w:val="00471E61"/>
    <w:rsid w:val="00473227"/>
    <w:rsid w:val="00473391"/>
    <w:rsid w:val="00473890"/>
    <w:rsid w:val="00474128"/>
    <w:rsid w:val="00474D98"/>
    <w:rsid w:val="00474E9E"/>
    <w:rsid w:val="0047603B"/>
    <w:rsid w:val="00476F06"/>
    <w:rsid w:val="00477FA5"/>
    <w:rsid w:val="0048006C"/>
    <w:rsid w:val="00480643"/>
    <w:rsid w:val="004806A4"/>
    <w:rsid w:val="00480A09"/>
    <w:rsid w:val="00481587"/>
    <w:rsid w:val="00483855"/>
    <w:rsid w:val="00484D45"/>
    <w:rsid w:val="004853FB"/>
    <w:rsid w:val="00487E53"/>
    <w:rsid w:val="00490118"/>
    <w:rsid w:val="0049050F"/>
    <w:rsid w:val="00490630"/>
    <w:rsid w:val="0049115F"/>
    <w:rsid w:val="00492AC0"/>
    <w:rsid w:val="004937C9"/>
    <w:rsid w:val="004970F1"/>
    <w:rsid w:val="004A0735"/>
    <w:rsid w:val="004A0949"/>
    <w:rsid w:val="004A1F37"/>
    <w:rsid w:val="004A2DFD"/>
    <w:rsid w:val="004A3A37"/>
    <w:rsid w:val="004A4EFD"/>
    <w:rsid w:val="004A513E"/>
    <w:rsid w:val="004A66D1"/>
    <w:rsid w:val="004A6D4F"/>
    <w:rsid w:val="004A79E1"/>
    <w:rsid w:val="004A7DAE"/>
    <w:rsid w:val="004B218F"/>
    <w:rsid w:val="004B4052"/>
    <w:rsid w:val="004B4159"/>
    <w:rsid w:val="004B5F6B"/>
    <w:rsid w:val="004B658C"/>
    <w:rsid w:val="004C0246"/>
    <w:rsid w:val="004C1AA0"/>
    <w:rsid w:val="004C2E3F"/>
    <w:rsid w:val="004C636E"/>
    <w:rsid w:val="004C6A3C"/>
    <w:rsid w:val="004C76A4"/>
    <w:rsid w:val="004C7A08"/>
    <w:rsid w:val="004D00DC"/>
    <w:rsid w:val="004D1421"/>
    <w:rsid w:val="004D1437"/>
    <w:rsid w:val="004D32E6"/>
    <w:rsid w:val="004D36B7"/>
    <w:rsid w:val="004D3874"/>
    <w:rsid w:val="004D6057"/>
    <w:rsid w:val="004D6708"/>
    <w:rsid w:val="004D6AD0"/>
    <w:rsid w:val="004D79FF"/>
    <w:rsid w:val="004E396F"/>
    <w:rsid w:val="004E4011"/>
    <w:rsid w:val="004F0A27"/>
    <w:rsid w:val="004F163B"/>
    <w:rsid w:val="004F39F0"/>
    <w:rsid w:val="004F427A"/>
    <w:rsid w:val="004F6A1E"/>
    <w:rsid w:val="004F721D"/>
    <w:rsid w:val="004F7F73"/>
    <w:rsid w:val="004F7FAF"/>
    <w:rsid w:val="00500202"/>
    <w:rsid w:val="00500573"/>
    <w:rsid w:val="005009FE"/>
    <w:rsid w:val="005038A0"/>
    <w:rsid w:val="00504C27"/>
    <w:rsid w:val="00505AF8"/>
    <w:rsid w:val="00507ACE"/>
    <w:rsid w:val="00507D59"/>
    <w:rsid w:val="00510C39"/>
    <w:rsid w:val="00510D95"/>
    <w:rsid w:val="0051296C"/>
    <w:rsid w:val="00514FD0"/>
    <w:rsid w:val="00515D59"/>
    <w:rsid w:val="00516435"/>
    <w:rsid w:val="00516515"/>
    <w:rsid w:val="00520A90"/>
    <w:rsid w:val="005242AA"/>
    <w:rsid w:val="005242BB"/>
    <w:rsid w:val="005244C3"/>
    <w:rsid w:val="005265EE"/>
    <w:rsid w:val="005309BB"/>
    <w:rsid w:val="005344AC"/>
    <w:rsid w:val="0053471B"/>
    <w:rsid w:val="00535A2B"/>
    <w:rsid w:val="00535C6B"/>
    <w:rsid w:val="005363E9"/>
    <w:rsid w:val="00540978"/>
    <w:rsid w:val="00546CB0"/>
    <w:rsid w:val="00546D3A"/>
    <w:rsid w:val="00551397"/>
    <w:rsid w:val="005539FF"/>
    <w:rsid w:val="00555124"/>
    <w:rsid w:val="00555558"/>
    <w:rsid w:val="0055604E"/>
    <w:rsid w:val="00560D02"/>
    <w:rsid w:val="00563225"/>
    <w:rsid w:val="00563F0C"/>
    <w:rsid w:val="00564D1A"/>
    <w:rsid w:val="005659CA"/>
    <w:rsid w:val="005660C9"/>
    <w:rsid w:val="005701AB"/>
    <w:rsid w:val="00570F35"/>
    <w:rsid w:val="00571A34"/>
    <w:rsid w:val="00572731"/>
    <w:rsid w:val="00572AB2"/>
    <w:rsid w:val="00574CF2"/>
    <w:rsid w:val="00574ED4"/>
    <w:rsid w:val="00575988"/>
    <w:rsid w:val="00575AA5"/>
    <w:rsid w:val="0057614E"/>
    <w:rsid w:val="005776BF"/>
    <w:rsid w:val="00577CEC"/>
    <w:rsid w:val="005810D5"/>
    <w:rsid w:val="00581BCD"/>
    <w:rsid w:val="00583C0D"/>
    <w:rsid w:val="005843E3"/>
    <w:rsid w:val="005845C8"/>
    <w:rsid w:val="00584AB9"/>
    <w:rsid w:val="0058774E"/>
    <w:rsid w:val="00590E76"/>
    <w:rsid w:val="00591097"/>
    <w:rsid w:val="005932CB"/>
    <w:rsid w:val="005944D7"/>
    <w:rsid w:val="00594F55"/>
    <w:rsid w:val="00595A04"/>
    <w:rsid w:val="0059602C"/>
    <w:rsid w:val="00596472"/>
    <w:rsid w:val="005969E0"/>
    <w:rsid w:val="00596CEC"/>
    <w:rsid w:val="005A2128"/>
    <w:rsid w:val="005A34C3"/>
    <w:rsid w:val="005A4EF6"/>
    <w:rsid w:val="005A53C4"/>
    <w:rsid w:val="005A5839"/>
    <w:rsid w:val="005A643A"/>
    <w:rsid w:val="005A66F8"/>
    <w:rsid w:val="005A692B"/>
    <w:rsid w:val="005A6D9C"/>
    <w:rsid w:val="005B0FA7"/>
    <w:rsid w:val="005B2145"/>
    <w:rsid w:val="005B39F1"/>
    <w:rsid w:val="005B445F"/>
    <w:rsid w:val="005B6F99"/>
    <w:rsid w:val="005C0853"/>
    <w:rsid w:val="005C18DC"/>
    <w:rsid w:val="005C27A0"/>
    <w:rsid w:val="005C2994"/>
    <w:rsid w:val="005C2AF0"/>
    <w:rsid w:val="005C2FBB"/>
    <w:rsid w:val="005C3640"/>
    <w:rsid w:val="005C4234"/>
    <w:rsid w:val="005C5392"/>
    <w:rsid w:val="005C61D5"/>
    <w:rsid w:val="005D04FB"/>
    <w:rsid w:val="005D0B56"/>
    <w:rsid w:val="005D29F6"/>
    <w:rsid w:val="005D37EF"/>
    <w:rsid w:val="005D3DB5"/>
    <w:rsid w:val="005D3FF3"/>
    <w:rsid w:val="005D55E3"/>
    <w:rsid w:val="005D67F9"/>
    <w:rsid w:val="005D6876"/>
    <w:rsid w:val="005D7A89"/>
    <w:rsid w:val="005E1B7E"/>
    <w:rsid w:val="005E3CD5"/>
    <w:rsid w:val="005E4385"/>
    <w:rsid w:val="005E53D1"/>
    <w:rsid w:val="005E60A6"/>
    <w:rsid w:val="005E7ED2"/>
    <w:rsid w:val="005F0C77"/>
    <w:rsid w:val="005F216F"/>
    <w:rsid w:val="005F2830"/>
    <w:rsid w:val="005F327E"/>
    <w:rsid w:val="005F4341"/>
    <w:rsid w:val="005F45E1"/>
    <w:rsid w:val="005F4FA7"/>
    <w:rsid w:val="005F52F6"/>
    <w:rsid w:val="005F7F92"/>
    <w:rsid w:val="006006DF"/>
    <w:rsid w:val="00600AAB"/>
    <w:rsid w:val="006034E8"/>
    <w:rsid w:val="0060423A"/>
    <w:rsid w:val="00605F22"/>
    <w:rsid w:val="0060704E"/>
    <w:rsid w:val="006104F8"/>
    <w:rsid w:val="006126B0"/>
    <w:rsid w:val="00612A23"/>
    <w:rsid w:val="0061419F"/>
    <w:rsid w:val="00615E46"/>
    <w:rsid w:val="00616192"/>
    <w:rsid w:val="00616476"/>
    <w:rsid w:val="00616AD5"/>
    <w:rsid w:val="006179A3"/>
    <w:rsid w:val="0062266C"/>
    <w:rsid w:val="006229F9"/>
    <w:rsid w:val="006247B9"/>
    <w:rsid w:val="00624CD5"/>
    <w:rsid w:val="006262E9"/>
    <w:rsid w:val="00626581"/>
    <w:rsid w:val="0063005A"/>
    <w:rsid w:val="00631535"/>
    <w:rsid w:val="00631DF5"/>
    <w:rsid w:val="00633159"/>
    <w:rsid w:val="006334BD"/>
    <w:rsid w:val="00633729"/>
    <w:rsid w:val="0063384E"/>
    <w:rsid w:val="00635B3B"/>
    <w:rsid w:val="00635BF8"/>
    <w:rsid w:val="0063653D"/>
    <w:rsid w:val="00636E8B"/>
    <w:rsid w:val="00641790"/>
    <w:rsid w:val="006418FE"/>
    <w:rsid w:val="00644ACD"/>
    <w:rsid w:val="00644D0D"/>
    <w:rsid w:val="00645CDB"/>
    <w:rsid w:val="0064602C"/>
    <w:rsid w:val="00646B13"/>
    <w:rsid w:val="00646C22"/>
    <w:rsid w:val="006477A4"/>
    <w:rsid w:val="00652107"/>
    <w:rsid w:val="00652561"/>
    <w:rsid w:val="00652BE2"/>
    <w:rsid w:val="00653AF3"/>
    <w:rsid w:val="00653D09"/>
    <w:rsid w:val="006543BF"/>
    <w:rsid w:val="006554B4"/>
    <w:rsid w:val="0065586B"/>
    <w:rsid w:val="006558E6"/>
    <w:rsid w:val="006564BA"/>
    <w:rsid w:val="00656F0B"/>
    <w:rsid w:val="0065714C"/>
    <w:rsid w:val="00662E96"/>
    <w:rsid w:val="0066571E"/>
    <w:rsid w:val="00666446"/>
    <w:rsid w:val="00666621"/>
    <w:rsid w:val="00667060"/>
    <w:rsid w:val="006706C2"/>
    <w:rsid w:val="00671988"/>
    <w:rsid w:val="00672443"/>
    <w:rsid w:val="00674174"/>
    <w:rsid w:val="00674F12"/>
    <w:rsid w:val="006758CC"/>
    <w:rsid w:val="00681361"/>
    <w:rsid w:val="00681EDB"/>
    <w:rsid w:val="0068486D"/>
    <w:rsid w:val="00684A22"/>
    <w:rsid w:val="00685DAC"/>
    <w:rsid w:val="00686C02"/>
    <w:rsid w:val="00690E38"/>
    <w:rsid w:val="00692926"/>
    <w:rsid w:val="00692A7C"/>
    <w:rsid w:val="0069336D"/>
    <w:rsid w:val="0069488E"/>
    <w:rsid w:val="006970DE"/>
    <w:rsid w:val="006A07D8"/>
    <w:rsid w:val="006A0A1A"/>
    <w:rsid w:val="006A1B3A"/>
    <w:rsid w:val="006A1BA9"/>
    <w:rsid w:val="006A2452"/>
    <w:rsid w:val="006B0D08"/>
    <w:rsid w:val="006B12C5"/>
    <w:rsid w:val="006B1E18"/>
    <w:rsid w:val="006B1F0B"/>
    <w:rsid w:val="006B3A54"/>
    <w:rsid w:val="006B5D7A"/>
    <w:rsid w:val="006B5DDD"/>
    <w:rsid w:val="006C0F71"/>
    <w:rsid w:val="006C11B2"/>
    <w:rsid w:val="006C25D2"/>
    <w:rsid w:val="006C5186"/>
    <w:rsid w:val="006C522B"/>
    <w:rsid w:val="006C5B0A"/>
    <w:rsid w:val="006C6177"/>
    <w:rsid w:val="006D0866"/>
    <w:rsid w:val="006D18A7"/>
    <w:rsid w:val="006D2569"/>
    <w:rsid w:val="006D3FBC"/>
    <w:rsid w:val="006D4DEB"/>
    <w:rsid w:val="006D62BB"/>
    <w:rsid w:val="006D6A5F"/>
    <w:rsid w:val="006E05CB"/>
    <w:rsid w:val="006E0AD3"/>
    <w:rsid w:val="006E3D95"/>
    <w:rsid w:val="006E4B1A"/>
    <w:rsid w:val="006E622E"/>
    <w:rsid w:val="006E6289"/>
    <w:rsid w:val="006F0E1A"/>
    <w:rsid w:val="006F2BBD"/>
    <w:rsid w:val="006F4F5A"/>
    <w:rsid w:val="006F73E5"/>
    <w:rsid w:val="00700F97"/>
    <w:rsid w:val="0070199D"/>
    <w:rsid w:val="0070335F"/>
    <w:rsid w:val="007037C8"/>
    <w:rsid w:val="0070543B"/>
    <w:rsid w:val="00706769"/>
    <w:rsid w:val="00715CE8"/>
    <w:rsid w:val="00716175"/>
    <w:rsid w:val="0072009F"/>
    <w:rsid w:val="0072129A"/>
    <w:rsid w:val="00722039"/>
    <w:rsid w:val="0072262A"/>
    <w:rsid w:val="00722FA7"/>
    <w:rsid w:val="0072377E"/>
    <w:rsid w:val="00723C7E"/>
    <w:rsid w:val="00723D33"/>
    <w:rsid w:val="00725265"/>
    <w:rsid w:val="0072690E"/>
    <w:rsid w:val="0073029C"/>
    <w:rsid w:val="00730BB8"/>
    <w:rsid w:val="007316DB"/>
    <w:rsid w:val="0073249E"/>
    <w:rsid w:val="00732E34"/>
    <w:rsid w:val="00733901"/>
    <w:rsid w:val="00735160"/>
    <w:rsid w:val="0073695A"/>
    <w:rsid w:val="00740D72"/>
    <w:rsid w:val="00742C8E"/>
    <w:rsid w:val="00744142"/>
    <w:rsid w:val="00744661"/>
    <w:rsid w:val="0074514A"/>
    <w:rsid w:val="007455D0"/>
    <w:rsid w:val="0074663A"/>
    <w:rsid w:val="00746907"/>
    <w:rsid w:val="007474D5"/>
    <w:rsid w:val="00750F35"/>
    <w:rsid w:val="00751355"/>
    <w:rsid w:val="0075254A"/>
    <w:rsid w:val="007535BC"/>
    <w:rsid w:val="00753EDC"/>
    <w:rsid w:val="00755682"/>
    <w:rsid w:val="00756DA4"/>
    <w:rsid w:val="00757ABD"/>
    <w:rsid w:val="00761438"/>
    <w:rsid w:val="00764B0A"/>
    <w:rsid w:val="00764FDA"/>
    <w:rsid w:val="00766067"/>
    <w:rsid w:val="00767799"/>
    <w:rsid w:val="00770F48"/>
    <w:rsid w:val="00772695"/>
    <w:rsid w:val="00772FDB"/>
    <w:rsid w:val="00774D75"/>
    <w:rsid w:val="00774DFC"/>
    <w:rsid w:val="007752C6"/>
    <w:rsid w:val="0077563E"/>
    <w:rsid w:val="00775B5D"/>
    <w:rsid w:val="00775BB9"/>
    <w:rsid w:val="00775E75"/>
    <w:rsid w:val="00776024"/>
    <w:rsid w:val="00777533"/>
    <w:rsid w:val="00780196"/>
    <w:rsid w:val="00780BB8"/>
    <w:rsid w:val="007811AC"/>
    <w:rsid w:val="007820E4"/>
    <w:rsid w:val="007829E8"/>
    <w:rsid w:val="00782FB9"/>
    <w:rsid w:val="007835D8"/>
    <w:rsid w:val="00783790"/>
    <w:rsid w:val="007851B9"/>
    <w:rsid w:val="007859EC"/>
    <w:rsid w:val="00786E2A"/>
    <w:rsid w:val="00787878"/>
    <w:rsid w:val="007931F8"/>
    <w:rsid w:val="0079370A"/>
    <w:rsid w:val="0079691E"/>
    <w:rsid w:val="00797F15"/>
    <w:rsid w:val="007A1313"/>
    <w:rsid w:val="007A25A6"/>
    <w:rsid w:val="007A2CBC"/>
    <w:rsid w:val="007A30D8"/>
    <w:rsid w:val="007A319B"/>
    <w:rsid w:val="007A5376"/>
    <w:rsid w:val="007A5CD2"/>
    <w:rsid w:val="007A66CD"/>
    <w:rsid w:val="007B001E"/>
    <w:rsid w:val="007B30EE"/>
    <w:rsid w:val="007B3859"/>
    <w:rsid w:val="007B3DC5"/>
    <w:rsid w:val="007B598F"/>
    <w:rsid w:val="007B5D90"/>
    <w:rsid w:val="007B661B"/>
    <w:rsid w:val="007B7ACD"/>
    <w:rsid w:val="007C01A0"/>
    <w:rsid w:val="007C275E"/>
    <w:rsid w:val="007C3917"/>
    <w:rsid w:val="007C4358"/>
    <w:rsid w:val="007C55C5"/>
    <w:rsid w:val="007C5B6D"/>
    <w:rsid w:val="007C70BE"/>
    <w:rsid w:val="007D1960"/>
    <w:rsid w:val="007D1AE4"/>
    <w:rsid w:val="007D246E"/>
    <w:rsid w:val="007D2558"/>
    <w:rsid w:val="007D3B08"/>
    <w:rsid w:val="007D6D35"/>
    <w:rsid w:val="007D7369"/>
    <w:rsid w:val="007E0716"/>
    <w:rsid w:val="007E0D16"/>
    <w:rsid w:val="007E0ECF"/>
    <w:rsid w:val="007E19FB"/>
    <w:rsid w:val="007E1AFF"/>
    <w:rsid w:val="007E4EE8"/>
    <w:rsid w:val="007E6900"/>
    <w:rsid w:val="007E6FE1"/>
    <w:rsid w:val="007F1806"/>
    <w:rsid w:val="007F1D34"/>
    <w:rsid w:val="007F23AF"/>
    <w:rsid w:val="007F287B"/>
    <w:rsid w:val="007F4898"/>
    <w:rsid w:val="007F51C4"/>
    <w:rsid w:val="007F5816"/>
    <w:rsid w:val="007F5D98"/>
    <w:rsid w:val="007F79CE"/>
    <w:rsid w:val="007F7C80"/>
    <w:rsid w:val="00801E34"/>
    <w:rsid w:val="0080251F"/>
    <w:rsid w:val="00803341"/>
    <w:rsid w:val="008046E7"/>
    <w:rsid w:val="00804812"/>
    <w:rsid w:val="00804EDF"/>
    <w:rsid w:val="00813F1E"/>
    <w:rsid w:val="00814696"/>
    <w:rsid w:val="00814D93"/>
    <w:rsid w:val="008165CC"/>
    <w:rsid w:val="00817311"/>
    <w:rsid w:val="0081748A"/>
    <w:rsid w:val="00820ABF"/>
    <w:rsid w:val="0082216A"/>
    <w:rsid w:val="00822B97"/>
    <w:rsid w:val="00826277"/>
    <w:rsid w:val="008306CA"/>
    <w:rsid w:val="00831785"/>
    <w:rsid w:val="008328DB"/>
    <w:rsid w:val="00833C81"/>
    <w:rsid w:val="0083415E"/>
    <w:rsid w:val="00834A2E"/>
    <w:rsid w:val="00836D2E"/>
    <w:rsid w:val="008410B7"/>
    <w:rsid w:val="00843A56"/>
    <w:rsid w:val="00844B7D"/>
    <w:rsid w:val="0084508C"/>
    <w:rsid w:val="008450AF"/>
    <w:rsid w:val="008459E6"/>
    <w:rsid w:val="00846517"/>
    <w:rsid w:val="008466F9"/>
    <w:rsid w:val="00850E27"/>
    <w:rsid w:val="008527EF"/>
    <w:rsid w:val="00853AC2"/>
    <w:rsid w:val="008552CF"/>
    <w:rsid w:val="008555C9"/>
    <w:rsid w:val="00855D67"/>
    <w:rsid w:val="00855FB4"/>
    <w:rsid w:val="008561B1"/>
    <w:rsid w:val="00857BF9"/>
    <w:rsid w:val="0086191F"/>
    <w:rsid w:val="008619DD"/>
    <w:rsid w:val="0086268E"/>
    <w:rsid w:val="0086385C"/>
    <w:rsid w:val="00864361"/>
    <w:rsid w:val="008654E5"/>
    <w:rsid w:val="008659BB"/>
    <w:rsid w:val="00867516"/>
    <w:rsid w:val="00871A68"/>
    <w:rsid w:val="008720FA"/>
    <w:rsid w:val="008729EB"/>
    <w:rsid w:val="00873586"/>
    <w:rsid w:val="00877384"/>
    <w:rsid w:val="008801B0"/>
    <w:rsid w:val="0088115D"/>
    <w:rsid w:val="0088488A"/>
    <w:rsid w:val="0088631B"/>
    <w:rsid w:val="00886FEC"/>
    <w:rsid w:val="0088730A"/>
    <w:rsid w:val="00887BB9"/>
    <w:rsid w:val="00890CE9"/>
    <w:rsid w:val="0089302F"/>
    <w:rsid w:val="00893B6C"/>
    <w:rsid w:val="00893E06"/>
    <w:rsid w:val="00894076"/>
    <w:rsid w:val="0089468A"/>
    <w:rsid w:val="00895EF4"/>
    <w:rsid w:val="00896192"/>
    <w:rsid w:val="00896969"/>
    <w:rsid w:val="008A05FE"/>
    <w:rsid w:val="008A157D"/>
    <w:rsid w:val="008A2564"/>
    <w:rsid w:val="008A2E32"/>
    <w:rsid w:val="008A4A98"/>
    <w:rsid w:val="008A704E"/>
    <w:rsid w:val="008B033E"/>
    <w:rsid w:val="008B086E"/>
    <w:rsid w:val="008B1263"/>
    <w:rsid w:val="008B47F0"/>
    <w:rsid w:val="008B613D"/>
    <w:rsid w:val="008B6B6C"/>
    <w:rsid w:val="008B7FA3"/>
    <w:rsid w:val="008C44AD"/>
    <w:rsid w:val="008C4E56"/>
    <w:rsid w:val="008C4F5F"/>
    <w:rsid w:val="008C5982"/>
    <w:rsid w:val="008C693A"/>
    <w:rsid w:val="008C6E8D"/>
    <w:rsid w:val="008D036D"/>
    <w:rsid w:val="008D0827"/>
    <w:rsid w:val="008D0D86"/>
    <w:rsid w:val="008D11A8"/>
    <w:rsid w:val="008D2991"/>
    <w:rsid w:val="008D2D7A"/>
    <w:rsid w:val="008D2D93"/>
    <w:rsid w:val="008D3044"/>
    <w:rsid w:val="008D4DCF"/>
    <w:rsid w:val="008D5803"/>
    <w:rsid w:val="008D6A08"/>
    <w:rsid w:val="008D72AB"/>
    <w:rsid w:val="008E1AD1"/>
    <w:rsid w:val="008E2247"/>
    <w:rsid w:val="008E2515"/>
    <w:rsid w:val="008E35F4"/>
    <w:rsid w:val="008E7FEC"/>
    <w:rsid w:val="008F1424"/>
    <w:rsid w:val="008F153A"/>
    <w:rsid w:val="008F1F61"/>
    <w:rsid w:val="008F36F1"/>
    <w:rsid w:val="008F3B5E"/>
    <w:rsid w:val="008F4095"/>
    <w:rsid w:val="008F5942"/>
    <w:rsid w:val="008F6356"/>
    <w:rsid w:val="008F7017"/>
    <w:rsid w:val="00900089"/>
    <w:rsid w:val="00900691"/>
    <w:rsid w:val="00900D8D"/>
    <w:rsid w:val="00901E73"/>
    <w:rsid w:val="00902D49"/>
    <w:rsid w:val="00904199"/>
    <w:rsid w:val="009043D3"/>
    <w:rsid w:val="009050B3"/>
    <w:rsid w:val="00906037"/>
    <w:rsid w:val="00906316"/>
    <w:rsid w:val="00907D9A"/>
    <w:rsid w:val="00910217"/>
    <w:rsid w:val="00910410"/>
    <w:rsid w:val="00910806"/>
    <w:rsid w:val="00911260"/>
    <w:rsid w:val="00911504"/>
    <w:rsid w:val="00911D04"/>
    <w:rsid w:val="009121A0"/>
    <w:rsid w:val="00912D80"/>
    <w:rsid w:val="0091327A"/>
    <w:rsid w:val="00913632"/>
    <w:rsid w:val="009146C4"/>
    <w:rsid w:val="00916820"/>
    <w:rsid w:val="00916DE2"/>
    <w:rsid w:val="0091734C"/>
    <w:rsid w:val="00917DD8"/>
    <w:rsid w:val="00920DBA"/>
    <w:rsid w:val="00921533"/>
    <w:rsid w:val="009226D7"/>
    <w:rsid w:val="009232A1"/>
    <w:rsid w:val="009232C5"/>
    <w:rsid w:val="00926562"/>
    <w:rsid w:val="00927758"/>
    <w:rsid w:val="009312C3"/>
    <w:rsid w:val="0093241C"/>
    <w:rsid w:val="00933491"/>
    <w:rsid w:val="00933B6B"/>
    <w:rsid w:val="00933C57"/>
    <w:rsid w:val="00933F13"/>
    <w:rsid w:val="00934459"/>
    <w:rsid w:val="00935A67"/>
    <w:rsid w:val="0093630C"/>
    <w:rsid w:val="009367CA"/>
    <w:rsid w:val="009375EC"/>
    <w:rsid w:val="00940392"/>
    <w:rsid w:val="0094235E"/>
    <w:rsid w:val="00943525"/>
    <w:rsid w:val="00944A5D"/>
    <w:rsid w:val="0094551F"/>
    <w:rsid w:val="009471F6"/>
    <w:rsid w:val="009476C4"/>
    <w:rsid w:val="009479EC"/>
    <w:rsid w:val="00951DE1"/>
    <w:rsid w:val="00952319"/>
    <w:rsid w:val="00952336"/>
    <w:rsid w:val="00952652"/>
    <w:rsid w:val="009538CD"/>
    <w:rsid w:val="00953A75"/>
    <w:rsid w:val="00954295"/>
    <w:rsid w:val="00956208"/>
    <w:rsid w:val="009564A1"/>
    <w:rsid w:val="009572A8"/>
    <w:rsid w:val="00957E90"/>
    <w:rsid w:val="00960DFD"/>
    <w:rsid w:val="009636CD"/>
    <w:rsid w:val="00965C6A"/>
    <w:rsid w:val="0096777B"/>
    <w:rsid w:val="0097306F"/>
    <w:rsid w:val="009732AB"/>
    <w:rsid w:val="00973C79"/>
    <w:rsid w:val="0097496D"/>
    <w:rsid w:val="00974B2C"/>
    <w:rsid w:val="00974EFB"/>
    <w:rsid w:val="00975226"/>
    <w:rsid w:val="009768F9"/>
    <w:rsid w:val="00976963"/>
    <w:rsid w:val="00976F9F"/>
    <w:rsid w:val="00980856"/>
    <w:rsid w:val="00981588"/>
    <w:rsid w:val="00981F06"/>
    <w:rsid w:val="00984B5F"/>
    <w:rsid w:val="00990054"/>
    <w:rsid w:val="00990255"/>
    <w:rsid w:val="00990F5E"/>
    <w:rsid w:val="009930DC"/>
    <w:rsid w:val="0099524A"/>
    <w:rsid w:val="00996E39"/>
    <w:rsid w:val="009A14F0"/>
    <w:rsid w:val="009A15D4"/>
    <w:rsid w:val="009A2A32"/>
    <w:rsid w:val="009A411D"/>
    <w:rsid w:val="009A43E4"/>
    <w:rsid w:val="009A4CBA"/>
    <w:rsid w:val="009A4F10"/>
    <w:rsid w:val="009A589C"/>
    <w:rsid w:val="009A5E0C"/>
    <w:rsid w:val="009A682A"/>
    <w:rsid w:val="009A72C3"/>
    <w:rsid w:val="009B09CC"/>
    <w:rsid w:val="009B10DF"/>
    <w:rsid w:val="009B1189"/>
    <w:rsid w:val="009B1F03"/>
    <w:rsid w:val="009B28C6"/>
    <w:rsid w:val="009B43C0"/>
    <w:rsid w:val="009B4490"/>
    <w:rsid w:val="009B5E61"/>
    <w:rsid w:val="009B691E"/>
    <w:rsid w:val="009B70AB"/>
    <w:rsid w:val="009B77A2"/>
    <w:rsid w:val="009C104B"/>
    <w:rsid w:val="009C1488"/>
    <w:rsid w:val="009C2ED7"/>
    <w:rsid w:val="009C34F5"/>
    <w:rsid w:val="009C37E2"/>
    <w:rsid w:val="009C470C"/>
    <w:rsid w:val="009C4BEF"/>
    <w:rsid w:val="009C4C0C"/>
    <w:rsid w:val="009C560A"/>
    <w:rsid w:val="009C60F9"/>
    <w:rsid w:val="009C6408"/>
    <w:rsid w:val="009C674A"/>
    <w:rsid w:val="009C7313"/>
    <w:rsid w:val="009C79C2"/>
    <w:rsid w:val="009D178E"/>
    <w:rsid w:val="009D1BA4"/>
    <w:rsid w:val="009D3E4B"/>
    <w:rsid w:val="009D4575"/>
    <w:rsid w:val="009D464D"/>
    <w:rsid w:val="009D6870"/>
    <w:rsid w:val="009E091A"/>
    <w:rsid w:val="009E18A5"/>
    <w:rsid w:val="009E1B4B"/>
    <w:rsid w:val="009E3B01"/>
    <w:rsid w:val="009E45A8"/>
    <w:rsid w:val="009E4DB9"/>
    <w:rsid w:val="009F08E9"/>
    <w:rsid w:val="009F1799"/>
    <w:rsid w:val="009F4341"/>
    <w:rsid w:val="009F48C2"/>
    <w:rsid w:val="009F5804"/>
    <w:rsid w:val="009F69A5"/>
    <w:rsid w:val="009F79FE"/>
    <w:rsid w:val="009F7AF3"/>
    <w:rsid w:val="00A00328"/>
    <w:rsid w:val="00A007C1"/>
    <w:rsid w:val="00A01574"/>
    <w:rsid w:val="00A029CD"/>
    <w:rsid w:val="00A0495A"/>
    <w:rsid w:val="00A04B0B"/>
    <w:rsid w:val="00A059DE"/>
    <w:rsid w:val="00A06D97"/>
    <w:rsid w:val="00A12978"/>
    <w:rsid w:val="00A1539B"/>
    <w:rsid w:val="00A20DE0"/>
    <w:rsid w:val="00A21173"/>
    <w:rsid w:val="00A237D2"/>
    <w:rsid w:val="00A23A71"/>
    <w:rsid w:val="00A23F9D"/>
    <w:rsid w:val="00A247F7"/>
    <w:rsid w:val="00A24891"/>
    <w:rsid w:val="00A255CB"/>
    <w:rsid w:val="00A2712D"/>
    <w:rsid w:val="00A2764C"/>
    <w:rsid w:val="00A306B1"/>
    <w:rsid w:val="00A31251"/>
    <w:rsid w:val="00A327EA"/>
    <w:rsid w:val="00A3454A"/>
    <w:rsid w:val="00A34727"/>
    <w:rsid w:val="00A34891"/>
    <w:rsid w:val="00A36CD4"/>
    <w:rsid w:val="00A378A6"/>
    <w:rsid w:val="00A408EC"/>
    <w:rsid w:val="00A413FB"/>
    <w:rsid w:val="00A41568"/>
    <w:rsid w:val="00A45BD3"/>
    <w:rsid w:val="00A479D1"/>
    <w:rsid w:val="00A50EBA"/>
    <w:rsid w:val="00A514F1"/>
    <w:rsid w:val="00A52759"/>
    <w:rsid w:val="00A52C17"/>
    <w:rsid w:val="00A54342"/>
    <w:rsid w:val="00A54C4B"/>
    <w:rsid w:val="00A54D90"/>
    <w:rsid w:val="00A55CE7"/>
    <w:rsid w:val="00A563E4"/>
    <w:rsid w:val="00A603E5"/>
    <w:rsid w:val="00A6412E"/>
    <w:rsid w:val="00A6497B"/>
    <w:rsid w:val="00A649E1"/>
    <w:rsid w:val="00A65183"/>
    <w:rsid w:val="00A651D2"/>
    <w:rsid w:val="00A67E13"/>
    <w:rsid w:val="00A710D1"/>
    <w:rsid w:val="00A71DE4"/>
    <w:rsid w:val="00A7209B"/>
    <w:rsid w:val="00A731DC"/>
    <w:rsid w:val="00A756F7"/>
    <w:rsid w:val="00A757BB"/>
    <w:rsid w:val="00A75CFC"/>
    <w:rsid w:val="00A75E29"/>
    <w:rsid w:val="00A768BB"/>
    <w:rsid w:val="00A7788C"/>
    <w:rsid w:val="00A80FC3"/>
    <w:rsid w:val="00A817B3"/>
    <w:rsid w:val="00A81C23"/>
    <w:rsid w:val="00A839D2"/>
    <w:rsid w:val="00A83B6F"/>
    <w:rsid w:val="00A842EC"/>
    <w:rsid w:val="00A85CDC"/>
    <w:rsid w:val="00A8677A"/>
    <w:rsid w:val="00A86943"/>
    <w:rsid w:val="00A8753E"/>
    <w:rsid w:val="00A902F8"/>
    <w:rsid w:val="00A918CA"/>
    <w:rsid w:val="00A927E8"/>
    <w:rsid w:val="00A92DCD"/>
    <w:rsid w:val="00A95BC7"/>
    <w:rsid w:val="00AA05D5"/>
    <w:rsid w:val="00AA1968"/>
    <w:rsid w:val="00AA1CF3"/>
    <w:rsid w:val="00AA1E9D"/>
    <w:rsid w:val="00AA5F78"/>
    <w:rsid w:val="00AA606C"/>
    <w:rsid w:val="00AB0DEB"/>
    <w:rsid w:val="00AB1F93"/>
    <w:rsid w:val="00AB30B7"/>
    <w:rsid w:val="00AB4C48"/>
    <w:rsid w:val="00AB5FFD"/>
    <w:rsid w:val="00AB6FEF"/>
    <w:rsid w:val="00AC070A"/>
    <w:rsid w:val="00AC2DFF"/>
    <w:rsid w:val="00AC50EA"/>
    <w:rsid w:val="00AC525B"/>
    <w:rsid w:val="00AC54A0"/>
    <w:rsid w:val="00AC5B55"/>
    <w:rsid w:val="00AC5C3D"/>
    <w:rsid w:val="00AC724D"/>
    <w:rsid w:val="00AC756B"/>
    <w:rsid w:val="00AD06F8"/>
    <w:rsid w:val="00AD1852"/>
    <w:rsid w:val="00AD263C"/>
    <w:rsid w:val="00AD267C"/>
    <w:rsid w:val="00AD2A5A"/>
    <w:rsid w:val="00AD2BDF"/>
    <w:rsid w:val="00AD32F1"/>
    <w:rsid w:val="00AD37E3"/>
    <w:rsid w:val="00AD7368"/>
    <w:rsid w:val="00AE0452"/>
    <w:rsid w:val="00AE0AAE"/>
    <w:rsid w:val="00AE10CF"/>
    <w:rsid w:val="00AE4EED"/>
    <w:rsid w:val="00AE7CE2"/>
    <w:rsid w:val="00AF0635"/>
    <w:rsid w:val="00AF0CB4"/>
    <w:rsid w:val="00AF0FB5"/>
    <w:rsid w:val="00AF1367"/>
    <w:rsid w:val="00AF244C"/>
    <w:rsid w:val="00AF34E0"/>
    <w:rsid w:val="00AF3C63"/>
    <w:rsid w:val="00AF440B"/>
    <w:rsid w:val="00AF6E24"/>
    <w:rsid w:val="00B06411"/>
    <w:rsid w:val="00B12735"/>
    <w:rsid w:val="00B12EAE"/>
    <w:rsid w:val="00B14544"/>
    <w:rsid w:val="00B1495D"/>
    <w:rsid w:val="00B15493"/>
    <w:rsid w:val="00B16261"/>
    <w:rsid w:val="00B16772"/>
    <w:rsid w:val="00B17012"/>
    <w:rsid w:val="00B173F4"/>
    <w:rsid w:val="00B2073E"/>
    <w:rsid w:val="00B2131C"/>
    <w:rsid w:val="00B23801"/>
    <w:rsid w:val="00B24D74"/>
    <w:rsid w:val="00B2574B"/>
    <w:rsid w:val="00B258EB"/>
    <w:rsid w:val="00B27624"/>
    <w:rsid w:val="00B30625"/>
    <w:rsid w:val="00B31539"/>
    <w:rsid w:val="00B3513A"/>
    <w:rsid w:val="00B359CE"/>
    <w:rsid w:val="00B371FB"/>
    <w:rsid w:val="00B4149E"/>
    <w:rsid w:val="00B44032"/>
    <w:rsid w:val="00B443D1"/>
    <w:rsid w:val="00B44DEF"/>
    <w:rsid w:val="00B47AB3"/>
    <w:rsid w:val="00B47BA1"/>
    <w:rsid w:val="00B50398"/>
    <w:rsid w:val="00B5179A"/>
    <w:rsid w:val="00B51C59"/>
    <w:rsid w:val="00B52184"/>
    <w:rsid w:val="00B521B6"/>
    <w:rsid w:val="00B52E1B"/>
    <w:rsid w:val="00B53705"/>
    <w:rsid w:val="00B5383B"/>
    <w:rsid w:val="00B53F01"/>
    <w:rsid w:val="00B53FA7"/>
    <w:rsid w:val="00B603A5"/>
    <w:rsid w:val="00B60B01"/>
    <w:rsid w:val="00B61FBE"/>
    <w:rsid w:val="00B62D39"/>
    <w:rsid w:val="00B66F6D"/>
    <w:rsid w:val="00B6717B"/>
    <w:rsid w:val="00B7059D"/>
    <w:rsid w:val="00B741B7"/>
    <w:rsid w:val="00B74865"/>
    <w:rsid w:val="00B76C63"/>
    <w:rsid w:val="00B76F59"/>
    <w:rsid w:val="00B7703B"/>
    <w:rsid w:val="00B77CA9"/>
    <w:rsid w:val="00B804FB"/>
    <w:rsid w:val="00B81F59"/>
    <w:rsid w:val="00B856AC"/>
    <w:rsid w:val="00B8615E"/>
    <w:rsid w:val="00B874D1"/>
    <w:rsid w:val="00B901C3"/>
    <w:rsid w:val="00B911BA"/>
    <w:rsid w:val="00B96BC3"/>
    <w:rsid w:val="00B971BC"/>
    <w:rsid w:val="00BA1204"/>
    <w:rsid w:val="00BA469D"/>
    <w:rsid w:val="00BA7C93"/>
    <w:rsid w:val="00BB182F"/>
    <w:rsid w:val="00BB193F"/>
    <w:rsid w:val="00BB247F"/>
    <w:rsid w:val="00BB2F1A"/>
    <w:rsid w:val="00BB399D"/>
    <w:rsid w:val="00BB4E47"/>
    <w:rsid w:val="00BB5F6E"/>
    <w:rsid w:val="00BB74A4"/>
    <w:rsid w:val="00BC00AD"/>
    <w:rsid w:val="00BC025B"/>
    <w:rsid w:val="00BC16F4"/>
    <w:rsid w:val="00BC427B"/>
    <w:rsid w:val="00BC48A2"/>
    <w:rsid w:val="00BC5304"/>
    <w:rsid w:val="00BC7267"/>
    <w:rsid w:val="00BD061D"/>
    <w:rsid w:val="00BD2865"/>
    <w:rsid w:val="00BD3010"/>
    <w:rsid w:val="00BD4CB1"/>
    <w:rsid w:val="00BD585D"/>
    <w:rsid w:val="00BD7698"/>
    <w:rsid w:val="00BE1E91"/>
    <w:rsid w:val="00BE25E5"/>
    <w:rsid w:val="00BE55EF"/>
    <w:rsid w:val="00BF00F5"/>
    <w:rsid w:val="00BF2A10"/>
    <w:rsid w:val="00BF31EE"/>
    <w:rsid w:val="00BF5331"/>
    <w:rsid w:val="00BF5C71"/>
    <w:rsid w:val="00BF7F95"/>
    <w:rsid w:val="00C00A2D"/>
    <w:rsid w:val="00C01B39"/>
    <w:rsid w:val="00C01B62"/>
    <w:rsid w:val="00C02CAF"/>
    <w:rsid w:val="00C03268"/>
    <w:rsid w:val="00C03391"/>
    <w:rsid w:val="00C03A91"/>
    <w:rsid w:val="00C05C56"/>
    <w:rsid w:val="00C06D79"/>
    <w:rsid w:val="00C07EBD"/>
    <w:rsid w:val="00C10220"/>
    <w:rsid w:val="00C13131"/>
    <w:rsid w:val="00C13E3F"/>
    <w:rsid w:val="00C152A7"/>
    <w:rsid w:val="00C16584"/>
    <w:rsid w:val="00C177A2"/>
    <w:rsid w:val="00C17DEF"/>
    <w:rsid w:val="00C17E5D"/>
    <w:rsid w:val="00C2511E"/>
    <w:rsid w:val="00C25876"/>
    <w:rsid w:val="00C26A0A"/>
    <w:rsid w:val="00C26C5A"/>
    <w:rsid w:val="00C26DC6"/>
    <w:rsid w:val="00C27069"/>
    <w:rsid w:val="00C30550"/>
    <w:rsid w:val="00C30940"/>
    <w:rsid w:val="00C31284"/>
    <w:rsid w:val="00C335C7"/>
    <w:rsid w:val="00C40F63"/>
    <w:rsid w:val="00C4164A"/>
    <w:rsid w:val="00C41C6D"/>
    <w:rsid w:val="00C42659"/>
    <w:rsid w:val="00C42755"/>
    <w:rsid w:val="00C42FA1"/>
    <w:rsid w:val="00C4313E"/>
    <w:rsid w:val="00C43E57"/>
    <w:rsid w:val="00C45B4C"/>
    <w:rsid w:val="00C46C33"/>
    <w:rsid w:val="00C50701"/>
    <w:rsid w:val="00C5194E"/>
    <w:rsid w:val="00C554D3"/>
    <w:rsid w:val="00C55661"/>
    <w:rsid w:val="00C57500"/>
    <w:rsid w:val="00C61275"/>
    <w:rsid w:val="00C6236A"/>
    <w:rsid w:val="00C62800"/>
    <w:rsid w:val="00C64127"/>
    <w:rsid w:val="00C678B6"/>
    <w:rsid w:val="00C7046F"/>
    <w:rsid w:val="00C708CC"/>
    <w:rsid w:val="00C71BA3"/>
    <w:rsid w:val="00C721E2"/>
    <w:rsid w:val="00C73C9B"/>
    <w:rsid w:val="00C74860"/>
    <w:rsid w:val="00C751B6"/>
    <w:rsid w:val="00C7642A"/>
    <w:rsid w:val="00C76DEB"/>
    <w:rsid w:val="00C77A16"/>
    <w:rsid w:val="00C80D92"/>
    <w:rsid w:val="00C823C8"/>
    <w:rsid w:val="00C83149"/>
    <w:rsid w:val="00C83640"/>
    <w:rsid w:val="00C871BF"/>
    <w:rsid w:val="00C8731B"/>
    <w:rsid w:val="00C87DA3"/>
    <w:rsid w:val="00C900F2"/>
    <w:rsid w:val="00C9012B"/>
    <w:rsid w:val="00C908A8"/>
    <w:rsid w:val="00C933D4"/>
    <w:rsid w:val="00C9505F"/>
    <w:rsid w:val="00C955C2"/>
    <w:rsid w:val="00C97124"/>
    <w:rsid w:val="00C97255"/>
    <w:rsid w:val="00C97C4D"/>
    <w:rsid w:val="00CA00E6"/>
    <w:rsid w:val="00CA1678"/>
    <w:rsid w:val="00CA2C7D"/>
    <w:rsid w:val="00CA3A73"/>
    <w:rsid w:val="00CA3E9A"/>
    <w:rsid w:val="00CA4223"/>
    <w:rsid w:val="00CA58D6"/>
    <w:rsid w:val="00CA7A52"/>
    <w:rsid w:val="00CB1740"/>
    <w:rsid w:val="00CB1C73"/>
    <w:rsid w:val="00CB36B1"/>
    <w:rsid w:val="00CB46F0"/>
    <w:rsid w:val="00CB60B1"/>
    <w:rsid w:val="00CB6D3A"/>
    <w:rsid w:val="00CB7C23"/>
    <w:rsid w:val="00CC0626"/>
    <w:rsid w:val="00CC0DD2"/>
    <w:rsid w:val="00CC1D27"/>
    <w:rsid w:val="00CC2E73"/>
    <w:rsid w:val="00CC387E"/>
    <w:rsid w:val="00CD1EDE"/>
    <w:rsid w:val="00CD25AC"/>
    <w:rsid w:val="00CD27F6"/>
    <w:rsid w:val="00CD46FE"/>
    <w:rsid w:val="00CD55E4"/>
    <w:rsid w:val="00CD7866"/>
    <w:rsid w:val="00CE103E"/>
    <w:rsid w:val="00CE1290"/>
    <w:rsid w:val="00CE15B8"/>
    <w:rsid w:val="00CE1A75"/>
    <w:rsid w:val="00CE2568"/>
    <w:rsid w:val="00CE3C3B"/>
    <w:rsid w:val="00CE3F82"/>
    <w:rsid w:val="00CE4EF0"/>
    <w:rsid w:val="00CE59AF"/>
    <w:rsid w:val="00CE6173"/>
    <w:rsid w:val="00CF0423"/>
    <w:rsid w:val="00CF0C49"/>
    <w:rsid w:val="00CF10B0"/>
    <w:rsid w:val="00CF14CA"/>
    <w:rsid w:val="00CF2950"/>
    <w:rsid w:val="00CF39E1"/>
    <w:rsid w:val="00CF3D73"/>
    <w:rsid w:val="00CF4785"/>
    <w:rsid w:val="00CF47FD"/>
    <w:rsid w:val="00D009BB"/>
    <w:rsid w:val="00D010AC"/>
    <w:rsid w:val="00D012A3"/>
    <w:rsid w:val="00D02160"/>
    <w:rsid w:val="00D034ED"/>
    <w:rsid w:val="00D054EA"/>
    <w:rsid w:val="00D10451"/>
    <w:rsid w:val="00D13D18"/>
    <w:rsid w:val="00D16503"/>
    <w:rsid w:val="00D1699A"/>
    <w:rsid w:val="00D17FAB"/>
    <w:rsid w:val="00D201B3"/>
    <w:rsid w:val="00D20908"/>
    <w:rsid w:val="00D20DCB"/>
    <w:rsid w:val="00D25069"/>
    <w:rsid w:val="00D258A2"/>
    <w:rsid w:val="00D26B5A"/>
    <w:rsid w:val="00D2727F"/>
    <w:rsid w:val="00D335A8"/>
    <w:rsid w:val="00D342B1"/>
    <w:rsid w:val="00D351F9"/>
    <w:rsid w:val="00D36F9B"/>
    <w:rsid w:val="00D37077"/>
    <w:rsid w:val="00D37178"/>
    <w:rsid w:val="00D403EF"/>
    <w:rsid w:val="00D43A2C"/>
    <w:rsid w:val="00D4479B"/>
    <w:rsid w:val="00D46395"/>
    <w:rsid w:val="00D46E8C"/>
    <w:rsid w:val="00D47922"/>
    <w:rsid w:val="00D51990"/>
    <w:rsid w:val="00D52FD3"/>
    <w:rsid w:val="00D5372F"/>
    <w:rsid w:val="00D558C8"/>
    <w:rsid w:val="00D56354"/>
    <w:rsid w:val="00D565B2"/>
    <w:rsid w:val="00D57F50"/>
    <w:rsid w:val="00D629C1"/>
    <w:rsid w:val="00D7045B"/>
    <w:rsid w:val="00D70F65"/>
    <w:rsid w:val="00D71922"/>
    <w:rsid w:val="00D72902"/>
    <w:rsid w:val="00D732F7"/>
    <w:rsid w:val="00D73D45"/>
    <w:rsid w:val="00D73E46"/>
    <w:rsid w:val="00D741FC"/>
    <w:rsid w:val="00D75B32"/>
    <w:rsid w:val="00D80E5E"/>
    <w:rsid w:val="00D82C28"/>
    <w:rsid w:val="00D84610"/>
    <w:rsid w:val="00D85293"/>
    <w:rsid w:val="00D86275"/>
    <w:rsid w:val="00D87AAE"/>
    <w:rsid w:val="00D90C79"/>
    <w:rsid w:val="00D92BED"/>
    <w:rsid w:val="00D92DA4"/>
    <w:rsid w:val="00D92F0F"/>
    <w:rsid w:val="00D942F7"/>
    <w:rsid w:val="00D952AE"/>
    <w:rsid w:val="00D95E36"/>
    <w:rsid w:val="00D95EE3"/>
    <w:rsid w:val="00D97583"/>
    <w:rsid w:val="00D978B1"/>
    <w:rsid w:val="00DA0732"/>
    <w:rsid w:val="00DA1D43"/>
    <w:rsid w:val="00DA2F1D"/>
    <w:rsid w:val="00DA34F3"/>
    <w:rsid w:val="00DA6A60"/>
    <w:rsid w:val="00DA7CF1"/>
    <w:rsid w:val="00DA7D7E"/>
    <w:rsid w:val="00DB14CF"/>
    <w:rsid w:val="00DB15F5"/>
    <w:rsid w:val="00DB30C4"/>
    <w:rsid w:val="00DB3120"/>
    <w:rsid w:val="00DB53D8"/>
    <w:rsid w:val="00DB65DA"/>
    <w:rsid w:val="00DB6C28"/>
    <w:rsid w:val="00DC02B4"/>
    <w:rsid w:val="00DC07A2"/>
    <w:rsid w:val="00DC1474"/>
    <w:rsid w:val="00DC34CF"/>
    <w:rsid w:val="00DC353B"/>
    <w:rsid w:val="00DC38F5"/>
    <w:rsid w:val="00DC40A2"/>
    <w:rsid w:val="00DC5A2A"/>
    <w:rsid w:val="00DD0EBF"/>
    <w:rsid w:val="00DD347E"/>
    <w:rsid w:val="00DD3701"/>
    <w:rsid w:val="00DD3F82"/>
    <w:rsid w:val="00DD422C"/>
    <w:rsid w:val="00DD4D4E"/>
    <w:rsid w:val="00DD5461"/>
    <w:rsid w:val="00DD596C"/>
    <w:rsid w:val="00DD5C4E"/>
    <w:rsid w:val="00DD6872"/>
    <w:rsid w:val="00DE1614"/>
    <w:rsid w:val="00DE1DAB"/>
    <w:rsid w:val="00DE5960"/>
    <w:rsid w:val="00DE5995"/>
    <w:rsid w:val="00DE670B"/>
    <w:rsid w:val="00DE68EE"/>
    <w:rsid w:val="00DF3032"/>
    <w:rsid w:val="00DF5045"/>
    <w:rsid w:val="00DF7323"/>
    <w:rsid w:val="00DF78A4"/>
    <w:rsid w:val="00DF7DDA"/>
    <w:rsid w:val="00E00ED0"/>
    <w:rsid w:val="00E00FC7"/>
    <w:rsid w:val="00E030AE"/>
    <w:rsid w:val="00E03F3C"/>
    <w:rsid w:val="00E049F8"/>
    <w:rsid w:val="00E04D17"/>
    <w:rsid w:val="00E04F34"/>
    <w:rsid w:val="00E064E3"/>
    <w:rsid w:val="00E07E9F"/>
    <w:rsid w:val="00E10599"/>
    <w:rsid w:val="00E1222F"/>
    <w:rsid w:val="00E12400"/>
    <w:rsid w:val="00E14BC8"/>
    <w:rsid w:val="00E15C88"/>
    <w:rsid w:val="00E2113A"/>
    <w:rsid w:val="00E24901"/>
    <w:rsid w:val="00E25AF2"/>
    <w:rsid w:val="00E27DB7"/>
    <w:rsid w:val="00E30B8D"/>
    <w:rsid w:val="00E326B0"/>
    <w:rsid w:val="00E34871"/>
    <w:rsid w:val="00E34E2A"/>
    <w:rsid w:val="00E37002"/>
    <w:rsid w:val="00E37420"/>
    <w:rsid w:val="00E3779A"/>
    <w:rsid w:val="00E37BEE"/>
    <w:rsid w:val="00E41275"/>
    <w:rsid w:val="00E42FF6"/>
    <w:rsid w:val="00E438D4"/>
    <w:rsid w:val="00E44467"/>
    <w:rsid w:val="00E45B04"/>
    <w:rsid w:val="00E4667E"/>
    <w:rsid w:val="00E46E6E"/>
    <w:rsid w:val="00E51778"/>
    <w:rsid w:val="00E51E6E"/>
    <w:rsid w:val="00E52F45"/>
    <w:rsid w:val="00E53B14"/>
    <w:rsid w:val="00E54EA5"/>
    <w:rsid w:val="00E5649A"/>
    <w:rsid w:val="00E56F45"/>
    <w:rsid w:val="00E60F62"/>
    <w:rsid w:val="00E611BD"/>
    <w:rsid w:val="00E61317"/>
    <w:rsid w:val="00E6143A"/>
    <w:rsid w:val="00E6230D"/>
    <w:rsid w:val="00E63735"/>
    <w:rsid w:val="00E663D0"/>
    <w:rsid w:val="00E667ED"/>
    <w:rsid w:val="00E6690A"/>
    <w:rsid w:val="00E674E9"/>
    <w:rsid w:val="00E675F0"/>
    <w:rsid w:val="00E702FD"/>
    <w:rsid w:val="00E70D1B"/>
    <w:rsid w:val="00E71840"/>
    <w:rsid w:val="00E71867"/>
    <w:rsid w:val="00E723DA"/>
    <w:rsid w:val="00E7395F"/>
    <w:rsid w:val="00E743E6"/>
    <w:rsid w:val="00E800FF"/>
    <w:rsid w:val="00E82E8A"/>
    <w:rsid w:val="00E83BE6"/>
    <w:rsid w:val="00E847C9"/>
    <w:rsid w:val="00E87496"/>
    <w:rsid w:val="00E916AD"/>
    <w:rsid w:val="00E918D0"/>
    <w:rsid w:val="00E93A5E"/>
    <w:rsid w:val="00E93B6C"/>
    <w:rsid w:val="00E940A3"/>
    <w:rsid w:val="00E94C5D"/>
    <w:rsid w:val="00E94F40"/>
    <w:rsid w:val="00E96AB9"/>
    <w:rsid w:val="00E97388"/>
    <w:rsid w:val="00EA0A8D"/>
    <w:rsid w:val="00EA2E69"/>
    <w:rsid w:val="00EA3822"/>
    <w:rsid w:val="00EA3E00"/>
    <w:rsid w:val="00EA504D"/>
    <w:rsid w:val="00EA53DE"/>
    <w:rsid w:val="00EA57D6"/>
    <w:rsid w:val="00EA5DF7"/>
    <w:rsid w:val="00EA6AE3"/>
    <w:rsid w:val="00EA73FA"/>
    <w:rsid w:val="00EB1BAB"/>
    <w:rsid w:val="00EB33C4"/>
    <w:rsid w:val="00EB4F17"/>
    <w:rsid w:val="00EB5D2D"/>
    <w:rsid w:val="00EB689D"/>
    <w:rsid w:val="00EB6B7C"/>
    <w:rsid w:val="00EC0346"/>
    <w:rsid w:val="00EC1040"/>
    <w:rsid w:val="00EC2840"/>
    <w:rsid w:val="00EC2A08"/>
    <w:rsid w:val="00EC4B21"/>
    <w:rsid w:val="00EC5F3F"/>
    <w:rsid w:val="00EC66F9"/>
    <w:rsid w:val="00EC71A6"/>
    <w:rsid w:val="00ED0E0C"/>
    <w:rsid w:val="00ED3E59"/>
    <w:rsid w:val="00ED3E64"/>
    <w:rsid w:val="00ED421C"/>
    <w:rsid w:val="00ED4957"/>
    <w:rsid w:val="00ED6C60"/>
    <w:rsid w:val="00EE0836"/>
    <w:rsid w:val="00EE1F9F"/>
    <w:rsid w:val="00EE5037"/>
    <w:rsid w:val="00EE5969"/>
    <w:rsid w:val="00EE5AF2"/>
    <w:rsid w:val="00EE6AF5"/>
    <w:rsid w:val="00EE6B39"/>
    <w:rsid w:val="00EE6F7D"/>
    <w:rsid w:val="00EE7748"/>
    <w:rsid w:val="00EF0BC1"/>
    <w:rsid w:val="00EF0D40"/>
    <w:rsid w:val="00EF20D1"/>
    <w:rsid w:val="00EF28ED"/>
    <w:rsid w:val="00EF493A"/>
    <w:rsid w:val="00EF5D84"/>
    <w:rsid w:val="00F00301"/>
    <w:rsid w:val="00F027F6"/>
    <w:rsid w:val="00F04F19"/>
    <w:rsid w:val="00F05FD5"/>
    <w:rsid w:val="00F102BD"/>
    <w:rsid w:val="00F1195B"/>
    <w:rsid w:val="00F1203A"/>
    <w:rsid w:val="00F1283D"/>
    <w:rsid w:val="00F137C1"/>
    <w:rsid w:val="00F15D73"/>
    <w:rsid w:val="00F1780B"/>
    <w:rsid w:val="00F17D7A"/>
    <w:rsid w:val="00F20506"/>
    <w:rsid w:val="00F24EF8"/>
    <w:rsid w:val="00F26C1F"/>
    <w:rsid w:val="00F26FCF"/>
    <w:rsid w:val="00F3272D"/>
    <w:rsid w:val="00F32736"/>
    <w:rsid w:val="00F32802"/>
    <w:rsid w:val="00F34FA8"/>
    <w:rsid w:val="00F3524B"/>
    <w:rsid w:val="00F358C1"/>
    <w:rsid w:val="00F37E44"/>
    <w:rsid w:val="00F40E52"/>
    <w:rsid w:val="00F42D06"/>
    <w:rsid w:val="00F44FFC"/>
    <w:rsid w:val="00F45753"/>
    <w:rsid w:val="00F5080E"/>
    <w:rsid w:val="00F511C3"/>
    <w:rsid w:val="00F51AED"/>
    <w:rsid w:val="00F52164"/>
    <w:rsid w:val="00F52EB2"/>
    <w:rsid w:val="00F53DDE"/>
    <w:rsid w:val="00F54375"/>
    <w:rsid w:val="00F54B48"/>
    <w:rsid w:val="00F55378"/>
    <w:rsid w:val="00F5539E"/>
    <w:rsid w:val="00F554F6"/>
    <w:rsid w:val="00F56929"/>
    <w:rsid w:val="00F607E0"/>
    <w:rsid w:val="00F63983"/>
    <w:rsid w:val="00F6529A"/>
    <w:rsid w:val="00F654E0"/>
    <w:rsid w:val="00F674DD"/>
    <w:rsid w:val="00F67982"/>
    <w:rsid w:val="00F7006F"/>
    <w:rsid w:val="00F7370F"/>
    <w:rsid w:val="00F74B4E"/>
    <w:rsid w:val="00F754E6"/>
    <w:rsid w:val="00F759D2"/>
    <w:rsid w:val="00F806D2"/>
    <w:rsid w:val="00F82310"/>
    <w:rsid w:val="00F82786"/>
    <w:rsid w:val="00F834E7"/>
    <w:rsid w:val="00F838B8"/>
    <w:rsid w:val="00F83E28"/>
    <w:rsid w:val="00F851D4"/>
    <w:rsid w:val="00F851F5"/>
    <w:rsid w:val="00F86346"/>
    <w:rsid w:val="00F864EC"/>
    <w:rsid w:val="00F86983"/>
    <w:rsid w:val="00F87BBF"/>
    <w:rsid w:val="00F87F0C"/>
    <w:rsid w:val="00F91D43"/>
    <w:rsid w:val="00F93477"/>
    <w:rsid w:val="00F93E06"/>
    <w:rsid w:val="00F945C5"/>
    <w:rsid w:val="00F95C9A"/>
    <w:rsid w:val="00F9653A"/>
    <w:rsid w:val="00FA0C13"/>
    <w:rsid w:val="00FA11CE"/>
    <w:rsid w:val="00FA3222"/>
    <w:rsid w:val="00FA4F96"/>
    <w:rsid w:val="00FA5E72"/>
    <w:rsid w:val="00FA5F68"/>
    <w:rsid w:val="00FA7825"/>
    <w:rsid w:val="00FB25C3"/>
    <w:rsid w:val="00FB2A64"/>
    <w:rsid w:val="00FB3651"/>
    <w:rsid w:val="00FB48E9"/>
    <w:rsid w:val="00FB4D60"/>
    <w:rsid w:val="00FB5322"/>
    <w:rsid w:val="00FC0660"/>
    <w:rsid w:val="00FC0986"/>
    <w:rsid w:val="00FC2E7B"/>
    <w:rsid w:val="00FC3744"/>
    <w:rsid w:val="00FC388F"/>
    <w:rsid w:val="00FC3A9A"/>
    <w:rsid w:val="00FC3DD7"/>
    <w:rsid w:val="00FC4032"/>
    <w:rsid w:val="00FC49F6"/>
    <w:rsid w:val="00FC4CEC"/>
    <w:rsid w:val="00FC5B74"/>
    <w:rsid w:val="00FD02D4"/>
    <w:rsid w:val="00FD2BEF"/>
    <w:rsid w:val="00FD31BB"/>
    <w:rsid w:val="00FD392E"/>
    <w:rsid w:val="00FD39D2"/>
    <w:rsid w:val="00FD659D"/>
    <w:rsid w:val="00FD6840"/>
    <w:rsid w:val="00FE0E8E"/>
    <w:rsid w:val="00FE29DC"/>
    <w:rsid w:val="00FE3D88"/>
    <w:rsid w:val="00FE515A"/>
    <w:rsid w:val="00FE5873"/>
    <w:rsid w:val="00FE5BAD"/>
    <w:rsid w:val="00FE63A1"/>
    <w:rsid w:val="00FF0FE6"/>
    <w:rsid w:val="00FF29B0"/>
    <w:rsid w:val="00FF2CE4"/>
    <w:rsid w:val="00FF36F5"/>
    <w:rsid w:val="00FF5839"/>
    <w:rsid w:val="00FF5C64"/>
    <w:rsid w:val="00FF7BE4"/>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7A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Subtitle" w:qFormat="1"/>
    <w:lsdException w:name="Hyperlink" w:uiPriority="99"/>
    <w:lsdException w:name="Normal (Web)" w:uiPriority="99"/>
    <w:lsdException w:name="HTML Preformatted" w:uiPriority="99"/>
    <w:lsdException w:name="No List" w:uiPriority="99"/>
    <w:lsdException w:name="Balloon Text" w:uiPriority="99"/>
    <w:lsdException w:name="No Spacing" w:uiPriority="1" w:qFormat="1"/>
    <w:lsdException w:name="List Paragraph" w:uiPriority="34" w:qFormat="1"/>
  </w:latentStyles>
  <w:style w:type="paragraph" w:default="1" w:styleId="Normal">
    <w:name w:val="Normal"/>
    <w:qFormat/>
    <w:rsid w:val="00F347AF"/>
    <w:pPr>
      <w:spacing w:after="100" w:afterAutospacing="1"/>
    </w:pPr>
    <w:rPr>
      <w:rFonts w:ascii="Arial" w:hAnsi="Arial"/>
      <w:sz w:val="22"/>
      <w:szCs w:val="22"/>
    </w:rPr>
  </w:style>
  <w:style w:type="paragraph" w:styleId="Heading1">
    <w:name w:val="heading 1"/>
    <w:basedOn w:val="Normal"/>
    <w:next w:val="Normal"/>
    <w:link w:val="Heading1Char"/>
    <w:uiPriority w:val="9"/>
    <w:qFormat/>
    <w:rsid w:val="002E56E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F70B77"/>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rsid w:val="002E3D6E"/>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DEB"/>
    <w:pPr>
      <w:tabs>
        <w:tab w:val="center" w:pos="4680"/>
        <w:tab w:val="right" w:pos="9360"/>
      </w:tabs>
      <w:spacing w:after="0"/>
    </w:pPr>
  </w:style>
  <w:style w:type="character" w:customStyle="1" w:styleId="HeaderChar">
    <w:name w:val="Header Char"/>
    <w:basedOn w:val="DefaultParagraphFont"/>
    <w:link w:val="Header"/>
    <w:uiPriority w:val="99"/>
    <w:rsid w:val="00C76DEB"/>
  </w:style>
  <w:style w:type="paragraph" w:styleId="Footer">
    <w:name w:val="footer"/>
    <w:basedOn w:val="Normal"/>
    <w:link w:val="FooterChar"/>
    <w:uiPriority w:val="99"/>
    <w:unhideWhenUsed/>
    <w:rsid w:val="00C76DEB"/>
    <w:pPr>
      <w:tabs>
        <w:tab w:val="center" w:pos="4680"/>
        <w:tab w:val="right" w:pos="9360"/>
      </w:tabs>
      <w:spacing w:after="0"/>
    </w:pPr>
  </w:style>
  <w:style w:type="character" w:customStyle="1" w:styleId="FooterChar">
    <w:name w:val="Footer Char"/>
    <w:basedOn w:val="DefaultParagraphFont"/>
    <w:link w:val="Footer"/>
    <w:uiPriority w:val="99"/>
    <w:rsid w:val="00C76DEB"/>
  </w:style>
  <w:style w:type="paragraph" w:styleId="BalloonText">
    <w:name w:val="Balloon Text"/>
    <w:basedOn w:val="Normal"/>
    <w:link w:val="BalloonTextChar"/>
    <w:uiPriority w:val="99"/>
    <w:semiHidden/>
    <w:unhideWhenUsed/>
    <w:rsid w:val="00C76DEB"/>
    <w:pPr>
      <w:spacing w:after="0"/>
    </w:pPr>
    <w:rPr>
      <w:rFonts w:ascii="Tahoma" w:hAnsi="Tahoma" w:cs="Tahoma"/>
      <w:sz w:val="16"/>
      <w:szCs w:val="16"/>
    </w:rPr>
  </w:style>
  <w:style w:type="character" w:customStyle="1" w:styleId="BalloonTextChar">
    <w:name w:val="Balloon Text Char"/>
    <w:link w:val="BalloonText"/>
    <w:uiPriority w:val="99"/>
    <w:semiHidden/>
    <w:rsid w:val="00C76DEB"/>
    <w:rPr>
      <w:rFonts w:ascii="Tahoma" w:hAnsi="Tahoma" w:cs="Tahoma"/>
      <w:sz w:val="16"/>
      <w:szCs w:val="16"/>
    </w:rPr>
  </w:style>
  <w:style w:type="paragraph" w:customStyle="1" w:styleId="Normal2">
    <w:name w:val="Normal2"/>
    <w:basedOn w:val="Normal"/>
    <w:qFormat/>
    <w:rsid w:val="006B3070"/>
    <w:pPr>
      <w:spacing w:line="168" w:lineRule="auto"/>
    </w:pPr>
    <w:rPr>
      <w:sz w:val="72"/>
      <w:szCs w:val="64"/>
    </w:rPr>
  </w:style>
  <w:style w:type="character" w:styleId="Hyperlink">
    <w:name w:val="Hyperlink"/>
    <w:uiPriority w:val="99"/>
    <w:unhideWhenUsed/>
    <w:rsid w:val="00B82AC9"/>
    <w:rPr>
      <w:color w:val="0000FF"/>
      <w:u w:val="single"/>
    </w:rPr>
  </w:style>
  <w:style w:type="character" w:customStyle="1" w:styleId="Heading1Char">
    <w:name w:val="Heading 1 Char"/>
    <w:link w:val="Heading1"/>
    <w:uiPriority w:val="9"/>
    <w:rsid w:val="002E56EB"/>
    <w:rPr>
      <w:rFonts w:ascii="Cambria" w:eastAsia="Times New Roman" w:hAnsi="Cambria" w:cs="Times New Roman"/>
      <w:b/>
      <w:bCs/>
      <w:kern w:val="32"/>
      <w:sz w:val="32"/>
      <w:szCs w:val="32"/>
    </w:rPr>
  </w:style>
  <w:style w:type="table" w:styleId="TableGrid">
    <w:name w:val="Table Grid"/>
    <w:basedOn w:val="TableNormal"/>
    <w:rsid w:val="002E56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A5DB8"/>
    <w:pPr>
      <w:spacing w:afterAutospacing="1"/>
    </w:pPr>
    <w:rPr>
      <w:sz w:val="22"/>
      <w:szCs w:val="22"/>
    </w:rPr>
  </w:style>
  <w:style w:type="character" w:styleId="CommentReference">
    <w:name w:val="annotation reference"/>
    <w:semiHidden/>
    <w:rsid w:val="00F82393"/>
    <w:rPr>
      <w:sz w:val="16"/>
      <w:szCs w:val="16"/>
    </w:rPr>
  </w:style>
  <w:style w:type="paragraph" w:styleId="CommentText">
    <w:name w:val="annotation text"/>
    <w:basedOn w:val="Normal"/>
    <w:semiHidden/>
    <w:rsid w:val="00F82393"/>
    <w:rPr>
      <w:sz w:val="20"/>
      <w:szCs w:val="20"/>
    </w:rPr>
  </w:style>
  <w:style w:type="paragraph" w:styleId="CommentSubject">
    <w:name w:val="annotation subject"/>
    <w:basedOn w:val="CommentText"/>
    <w:next w:val="CommentText"/>
    <w:semiHidden/>
    <w:rsid w:val="00F82393"/>
    <w:rPr>
      <w:b/>
      <w:bCs/>
    </w:rPr>
  </w:style>
  <w:style w:type="paragraph" w:customStyle="1" w:styleId="TX">
    <w:name w:val="TX"/>
    <w:basedOn w:val="Normal"/>
    <w:rsid w:val="00543F9D"/>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rsid w:val="00543F9D"/>
    <w:pPr>
      <w:keepNext/>
      <w:spacing w:before="480" w:after="240" w:line="320" w:lineRule="exact"/>
      <w:jc w:val="left"/>
    </w:pPr>
    <w:rPr>
      <w:rFonts w:ascii="New York" w:hAnsi="New York"/>
      <w:sz w:val="28"/>
    </w:rPr>
  </w:style>
  <w:style w:type="paragraph" w:customStyle="1" w:styleId="H2">
    <w:name w:val="H2"/>
    <w:basedOn w:val="TX"/>
    <w:next w:val="TX"/>
    <w:rsid w:val="00543F9D"/>
    <w:pPr>
      <w:keepNext/>
      <w:spacing w:before="360" w:line="280" w:lineRule="exact"/>
      <w:jc w:val="left"/>
    </w:pPr>
    <w:rPr>
      <w:rFonts w:ascii="Font152" w:hAnsi="Font152"/>
      <w:sz w:val="24"/>
    </w:rPr>
  </w:style>
  <w:style w:type="paragraph" w:customStyle="1" w:styleId="BLmid">
    <w:name w:val="BLmid"/>
    <w:basedOn w:val="TX"/>
    <w:rsid w:val="00543F9D"/>
  </w:style>
  <w:style w:type="paragraph" w:customStyle="1" w:styleId="BLbeg">
    <w:name w:val="BLbeg"/>
    <w:basedOn w:val="BLmid"/>
    <w:rsid w:val="009B0A41"/>
    <w:pPr>
      <w:spacing w:before="240"/>
    </w:pPr>
  </w:style>
  <w:style w:type="paragraph" w:styleId="Date">
    <w:name w:val="Date"/>
    <w:basedOn w:val="BodyText"/>
    <w:next w:val="BodyText"/>
    <w:link w:val="DateChar"/>
    <w:rsid w:val="00C73ABA"/>
    <w:pPr>
      <w:spacing w:before="720" w:after="480" w:afterAutospacing="0" w:line="240" w:lineRule="exact"/>
    </w:pPr>
    <w:rPr>
      <w:rFonts w:ascii="Lucidia Sans" w:eastAsia="Times" w:hAnsi="Lucidia Sans"/>
      <w:sz w:val="18"/>
      <w:szCs w:val="20"/>
    </w:rPr>
  </w:style>
  <w:style w:type="character" w:customStyle="1" w:styleId="DateChar">
    <w:name w:val="Date Char"/>
    <w:link w:val="Date"/>
    <w:rsid w:val="00C73ABA"/>
    <w:rPr>
      <w:rFonts w:ascii="Lucidia Sans" w:eastAsia="Times" w:hAnsi="Lucidia Sans"/>
      <w:sz w:val="18"/>
    </w:rPr>
  </w:style>
  <w:style w:type="paragraph" w:customStyle="1" w:styleId="InsideAddressName">
    <w:name w:val="Inside Address Name"/>
    <w:basedOn w:val="InsideAddress"/>
    <w:rsid w:val="00C73ABA"/>
    <w:pPr>
      <w:keepNext/>
    </w:pPr>
    <w:rPr>
      <w:b/>
    </w:rPr>
  </w:style>
  <w:style w:type="paragraph" w:customStyle="1" w:styleId="InsideAddress">
    <w:name w:val="Inside Address"/>
    <w:basedOn w:val="BodyText"/>
    <w:rsid w:val="00C73ABA"/>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rsid w:val="00C73ABA"/>
    <w:pPr>
      <w:spacing w:after="120"/>
    </w:pPr>
  </w:style>
  <w:style w:type="character" w:customStyle="1" w:styleId="BodyTextChar">
    <w:name w:val="Body Text Char"/>
    <w:link w:val="BodyText"/>
    <w:uiPriority w:val="99"/>
    <w:rsid w:val="00C73ABA"/>
    <w:rPr>
      <w:sz w:val="22"/>
      <w:szCs w:val="22"/>
    </w:rPr>
  </w:style>
  <w:style w:type="paragraph" w:customStyle="1" w:styleId="MediumList2-Accent41">
    <w:name w:val="Medium List 2 - Accent 41"/>
    <w:basedOn w:val="Normal"/>
    <w:uiPriority w:val="34"/>
    <w:qFormat/>
    <w:rsid w:val="00BA07FE"/>
    <w:pPr>
      <w:spacing w:after="200" w:afterAutospacing="0"/>
      <w:ind w:left="720"/>
      <w:contextualSpacing/>
    </w:pPr>
    <w:rPr>
      <w:rFonts w:ascii="Cambria" w:eastAsia="Cambria" w:hAnsi="Cambria"/>
      <w:sz w:val="24"/>
      <w:szCs w:val="24"/>
    </w:rPr>
  </w:style>
  <w:style w:type="character" w:customStyle="1" w:styleId="Heading2Char">
    <w:name w:val="Heading 2 Char"/>
    <w:link w:val="Heading2"/>
    <w:rsid w:val="00F70B77"/>
    <w:rPr>
      <w:rFonts w:ascii="Calibri" w:eastAsia="Times New Roman" w:hAnsi="Calibri" w:cs="Times New Roman"/>
      <w:b/>
      <w:bCs/>
      <w:i/>
      <w:iCs/>
      <w:sz w:val="28"/>
      <w:szCs w:val="28"/>
    </w:rPr>
  </w:style>
  <w:style w:type="table" w:customStyle="1" w:styleId="SubtleReference1">
    <w:name w:val="Subtle Reference1"/>
    <w:basedOn w:val="TableNormal"/>
    <w:qFormat/>
    <w:rsid w:val="007A61B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sid w:val="005A5DB8"/>
    <w:rPr>
      <w:sz w:val="22"/>
      <w:szCs w:val="22"/>
      <w:lang w:val="en-US" w:eastAsia="en-US" w:bidi="ar-SA"/>
    </w:rPr>
  </w:style>
  <w:style w:type="paragraph" w:styleId="NormalWeb">
    <w:name w:val="Normal (Web)"/>
    <w:basedOn w:val="Normal"/>
    <w:uiPriority w:val="99"/>
    <w:rsid w:val="00611BAE"/>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sid w:val="008E7FEC"/>
    <w:rPr>
      <w:rFonts w:ascii="Arial" w:hAnsi="Arial"/>
      <w:vanish/>
      <w:sz w:val="16"/>
      <w:szCs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rPr>
  </w:style>
  <w:style w:type="character" w:customStyle="1" w:styleId="z-TopofFormChar">
    <w:name w:val="z-Top of Form Char"/>
    <w:link w:val="z-TopofForm"/>
    <w:rsid w:val="008E7FEC"/>
    <w:rPr>
      <w:rFonts w:ascii="Arial" w:hAnsi="Arial"/>
      <w:vanish/>
      <w:sz w:val="16"/>
      <w:szCs w:val="16"/>
    </w:rPr>
  </w:style>
  <w:style w:type="character" w:customStyle="1" w:styleId="Heading3Char">
    <w:name w:val="Heading 3 Char"/>
    <w:link w:val="Heading3"/>
    <w:rsid w:val="002E3D6E"/>
    <w:rPr>
      <w:rFonts w:ascii="Calibri" w:eastAsia="MS Gothic" w:hAnsi="Calibri" w:cs="Times New Roman"/>
      <w:b/>
      <w:bCs/>
      <w:sz w:val="26"/>
      <w:szCs w:val="2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2E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sid w:val="002E3D6E"/>
    <w:rPr>
      <w:rFonts w:ascii="Courier" w:eastAsia="Cambria" w:hAnsi="Courier" w:cs="Courier"/>
    </w:rPr>
  </w:style>
  <w:style w:type="character" w:customStyle="1" w:styleId="zzmpTrailerItem">
    <w:name w:val="zzmpTrailerItem"/>
    <w:basedOn w:val="DefaultParagraphFont"/>
    <w:rsid w:val="00A563E4"/>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sid w:val="006477A4"/>
    <w:rPr>
      <w:color w:val="800080" w:themeColor="followedHyperlink"/>
      <w:u w:val="single"/>
    </w:rPr>
  </w:style>
  <w:style w:type="paragraph" w:styleId="Revision">
    <w:name w:val="Revision"/>
    <w:hidden/>
    <w:rsid w:val="007829E8"/>
    <w:rPr>
      <w:rFonts w:ascii="Arial" w:hAnsi="Arial"/>
      <w:sz w:val="22"/>
      <w:szCs w:val="22"/>
    </w:rPr>
  </w:style>
  <w:style w:type="paragraph" w:styleId="Subtitle">
    <w:name w:val="Subtitle"/>
    <w:basedOn w:val="Normal"/>
    <w:link w:val="SubtitleChar"/>
    <w:qFormat/>
    <w:rsid w:val="0048006C"/>
    <w:pPr>
      <w:spacing w:after="0" w:afterAutospacing="0"/>
    </w:pPr>
    <w:rPr>
      <w:rFonts w:ascii="Times New Roman" w:eastAsia="Times New Roman" w:hAnsi="Times New Roman"/>
      <w:b/>
      <w:szCs w:val="20"/>
      <w:u w:val="single"/>
    </w:rPr>
  </w:style>
  <w:style w:type="character" w:customStyle="1" w:styleId="SubtitleChar">
    <w:name w:val="Subtitle Char"/>
    <w:basedOn w:val="DefaultParagraphFont"/>
    <w:link w:val="Subtitle"/>
    <w:rsid w:val="0048006C"/>
    <w:rPr>
      <w:rFonts w:ascii="Times New Roman" w:eastAsia="Times New Roman" w:hAnsi="Times New Roman"/>
      <w:b/>
      <w:sz w:val="22"/>
      <w:u w:val="single"/>
    </w:rPr>
  </w:style>
  <w:style w:type="paragraph" w:styleId="Title">
    <w:name w:val="Title"/>
    <w:basedOn w:val="Normal"/>
    <w:next w:val="Normal"/>
    <w:link w:val="TitleChar"/>
    <w:rsid w:val="00AD18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D1852"/>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782FB9"/>
  </w:style>
  <w:style w:type="character" w:customStyle="1" w:styleId="DeltaViewInsertion">
    <w:name w:val="DeltaView Insertion"/>
    <w:rsid w:val="008E35F4"/>
    <w:rPr>
      <w:color w:val="0000FF"/>
      <w:spacing w:val="0"/>
      <w:u w:val="doub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Subtitle" w:qFormat="1"/>
    <w:lsdException w:name="Hyperlink" w:uiPriority="99"/>
    <w:lsdException w:name="Normal (Web)" w:uiPriority="99"/>
    <w:lsdException w:name="HTML Preformatted" w:uiPriority="99"/>
    <w:lsdException w:name="No List" w:uiPriority="99"/>
    <w:lsdException w:name="Balloon Text" w:uiPriority="99"/>
    <w:lsdException w:name="No Spacing" w:uiPriority="1" w:qFormat="1"/>
    <w:lsdException w:name="List Paragraph" w:uiPriority="34" w:qFormat="1"/>
  </w:latentStyles>
  <w:style w:type="paragraph" w:default="1" w:styleId="Normal">
    <w:name w:val="Normal"/>
    <w:qFormat/>
    <w:rsid w:val="00F347AF"/>
    <w:pPr>
      <w:spacing w:after="100" w:afterAutospacing="1"/>
    </w:pPr>
    <w:rPr>
      <w:rFonts w:ascii="Arial" w:hAnsi="Arial"/>
      <w:sz w:val="22"/>
      <w:szCs w:val="22"/>
    </w:rPr>
  </w:style>
  <w:style w:type="paragraph" w:styleId="Heading1">
    <w:name w:val="heading 1"/>
    <w:basedOn w:val="Normal"/>
    <w:next w:val="Normal"/>
    <w:link w:val="Heading1Char"/>
    <w:uiPriority w:val="9"/>
    <w:qFormat/>
    <w:rsid w:val="002E56E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F70B77"/>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rsid w:val="002E3D6E"/>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DEB"/>
    <w:pPr>
      <w:tabs>
        <w:tab w:val="center" w:pos="4680"/>
        <w:tab w:val="right" w:pos="9360"/>
      </w:tabs>
      <w:spacing w:after="0"/>
    </w:pPr>
  </w:style>
  <w:style w:type="character" w:customStyle="1" w:styleId="HeaderChar">
    <w:name w:val="Header Char"/>
    <w:basedOn w:val="DefaultParagraphFont"/>
    <w:link w:val="Header"/>
    <w:uiPriority w:val="99"/>
    <w:rsid w:val="00C76DEB"/>
  </w:style>
  <w:style w:type="paragraph" w:styleId="Footer">
    <w:name w:val="footer"/>
    <w:basedOn w:val="Normal"/>
    <w:link w:val="FooterChar"/>
    <w:uiPriority w:val="99"/>
    <w:unhideWhenUsed/>
    <w:rsid w:val="00C76DEB"/>
    <w:pPr>
      <w:tabs>
        <w:tab w:val="center" w:pos="4680"/>
        <w:tab w:val="right" w:pos="9360"/>
      </w:tabs>
      <w:spacing w:after="0"/>
    </w:pPr>
  </w:style>
  <w:style w:type="character" w:customStyle="1" w:styleId="FooterChar">
    <w:name w:val="Footer Char"/>
    <w:basedOn w:val="DefaultParagraphFont"/>
    <w:link w:val="Footer"/>
    <w:uiPriority w:val="99"/>
    <w:rsid w:val="00C76DEB"/>
  </w:style>
  <w:style w:type="paragraph" w:styleId="BalloonText">
    <w:name w:val="Balloon Text"/>
    <w:basedOn w:val="Normal"/>
    <w:link w:val="BalloonTextChar"/>
    <w:uiPriority w:val="99"/>
    <w:semiHidden/>
    <w:unhideWhenUsed/>
    <w:rsid w:val="00C76DEB"/>
    <w:pPr>
      <w:spacing w:after="0"/>
    </w:pPr>
    <w:rPr>
      <w:rFonts w:ascii="Tahoma" w:hAnsi="Tahoma" w:cs="Tahoma"/>
      <w:sz w:val="16"/>
      <w:szCs w:val="16"/>
    </w:rPr>
  </w:style>
  <w:style w:type="character" w:customStyle="1" w:styleId="BalloonTextChar">
    <w:name w:val="Balloon Text Char"/>
    <w:link w:val="BalloonText"/>
    <w:uiPriority w:val="99"/>
    <w:semiHidden/>
    <w:rsid w:val="00C76DEB"/>
    <w:rPr>
      <w:rFonts w:ascii="Tahoma" w:hAnsi="Tahoma" w:cs="Tahoma"/>
      <w:sz w:val="16"/>
      <w:szCs w:val="16"/>
    </w:rPr>
  </w:style>
  <w:style w:type="paragraph" w:customStyle="1" w:styleId="Normal2">
    <w:name w:val="Normal2"/>
    <w:basedOn w:val="Normal"/>
    <w:qFormat/>
    <w:rsid w:val="006B3070"/>
    <w:pPr>
      <w:spacing w:line="168" w:lineRule="auto"/>
    </w:pPr>
    <w:rPr>
      <w:sz w:val="72"/>
      <w:szCs w:val="64"/>
    </w:rPr>
  </w:style>
  <w:style w:type="character" w:styleId="Hyperlink">
    <w:name w:val="Hyperlink"/>
    <w:uiPriority w:val="99"/>
    <w:unhideWhenUsed/>
    <w:rsid w:val="00B82AC9"/>
    <w:rPr>
      <w:color w:val="0000FF"/>
      <w:u w:val="single"/>
    </w:rPr>
  </w:style>
  <w:style w:type="character" w:customStyle="1" w:styleId="Heading1Char">
    <w:name w:val="Heading 1 Char"/>
    <w:link w:val="Heading1"/>
    <w:uiPriority w:val="9"/>
    <w:rsid w:val="002E56EB"/>
    <w:rPr>
      <w:rFonts w:ascii="Cambria" w:eastAsia="Times New Roman" w:hAnsi="Cambria" w:cs="Times New Roman"/>
      <w:b/>
      <w:bCs/>
      <w:kern w:val="32"/>
      <w:sz w:val="32"/>
      <w:szCs w:val="32"/>
    </w:rPr>
  </w:style>
  <w:style w:type="table" w:styleId="TableGrid">
    <w:name w:val="Table Grid"/>
    <w:basedOn w:val="TableNormal"/>
    <w:rsid w:val="002E56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A5DB8"/>
    <w:pPr>
      <w:spacing w:afterAutospacing="1"/>
    </w:pPr>
    <w:rPr>
      <w:sz w:val="22"/>
      <w:szCs w:val="22"/>
    </w:rPr>
  </w:style>
  <w:style w:type="character" w:styleId="CommentReference">
    <w:name w:val="annotation reference"/>
    <w:semiHidden/>
    <w:rsid w:val="00F82393"/>
    <w:rPr>
      <w:sz w:val="16"/>
      <w:szCs w:val="16"/>
    </w:rPr>
  </w:style>
  <w:style w:type="paragraph" w:styleId="CommentText">
    <w:name w:val="annotation text"/>
    <w:basedOn w:val="Normal"/>
    <w:semiHidden/>
    <w:rsid w:val="00F82393"/>
    <w:rPr>
      <w:sz w:val="20"/>
      <w:szCs w:val="20"/>
    </w:rPr>
  </w:style>
  <w:style w:type="paragraph" w:styleId="CommentSubject">
    <w:name w:val="annotation subject"/>
    <w:basedOn w:val="CommentText"/>
    <w:next w:val="CommentText"/>
    <w:semiHidden/>
    <w:rsid w:val="00F82393"/>
    <w:rPr>
      <w:b/>
      <w:bCs/>
    </w:rPr>
  </w:style>
  <w:style w:type="paragraph" w:customStyle="1" w:styleId="TX">
    <w:name w:val="TX"/>
    <w:basedOn w:val="Normal"/>
    <w:rsid w:val="00543F9D"/>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rsid w:val="00543F9D"/>
    <w:pPr>
      <w:keepNext/>
      <w:spacing w:before="480" w:after="240" w:line="320" w:lineRule="exact"/>
      <w:jc w:val="left"/>
    </w:pPr>
    <w:rPr>
      <w:rFonts w:ascii="New York" w:hAnsi="New York"/>
      <w:sz w:val="28"/>
    </w:rPr>
  </w:style>
  <w:style w:type="paragraph" w:customStyle="1" w:styleId="H2">
    <w:name w:val="H2"/>
    <w:basedOn w:val="TX"/>
    <w:next w:val="TX"/>
    <w:rsid w:val="00543F9D"/>
    <w:pPr>
      <w:keepNext/>
      <w:spacing w:before="360" w:line="280" w:lineRule="exact"/>
      <w:jc w:val="left"/>
    </w:pPr>
    <w:rPr>
      <w:rFonts w:ascii="Font152" w:hAnsi="Font152"/>
      <w:sz w:val="24"/>
    </w:rPr>
  </w:style>
  <w:style w:type="paragraph" w:customStyle="1" w:styleId="BLmid">
    <w:name w:val="BLmid"/>
    <w:basedOn w:val="TX"/>
    <w:rsid w:val="00543F9D"/>
  </w:style>
  <w:style w:type="paragraph" w:customStyle="1" w:styleId="BLbeg">
    <w:name w:val="BLbeg"/>
    <w:basedOn w:val="BLmid"/>
    <w:rsid w:val="009B0A41"/>
    <w:pPr>
      <w:spacing w:before="240"/>
    </w:pPr>
  </w:style>
  <w:style w:type="paragraph" w:styleId="Date">
    <w:name w:val="Date"/>
    <w:basedOn w:val="BodyText"/>
    <w:next w:val="BodyText"/>
    <w:link w:val="DateChar"/>
    <w:rsid w:val="00C73ABA"/>
    <w:pPr>
      <w:spacing w:before="720" w:after="480" w:afterAutospacing="0" w:line="240" w:lineRule="exact"/>
    </w:pPr>
    <w:rPr>
      <w:rFonts w:ascii="Lucidia Sans" w:eastAsia="Times" w:hAnsi="Lucidia Sans"/>
      <w:sz w:val="18"/>
      <w:szCs w:val="20"/>
    </w:rPr>
  </w:style>
  <w:style w:type="character" w:customStyle="1" w:styleId="DateChar">
    <w:name w:val="Date Char"/>
    <w:link w:val="Date"/>
    <w:rsid w:val="00C73ABA"/>
    <w:rPr>
      <w:rFonts w:ascii="Lucidia Sans" w:eastAsia="Times" w:hAnsi="Lucidia Sans"/>
      <w:sz w:val="18"/>
    </w:rPr>
  </w:style>
  <w:style w:type="paragraph" w:customStyle="1" w:styleId="InsideAddressName">
    <w:name w:val="Inside Address Name"/>
    <w:basedOn w:val="InsideAddress"/>
    <w:rsid w:val="00C73ABA"/>
    <w:pPr>
      <w:keepNext/>
    </w:pPr>
    <w:rPr>
      <w:b/>
    </w:rPr>
  </w:style>
  <w:style w:type="paragraph" w:customStyle="1" w:styleId="InsideAddress">
    <w:name w:val="Inside Address"/>
    <w:basedOn w:val="BodyText"/>
    <w:rsid w:val="00C73ABA"/>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rsid w:val="00C73ABA"/>
    <w:pPr>
      <w:spacing w:after="120"/>
    </w:pPr>
  </w:style>
  <w:style w:type="character" w:customStyle="1" w:styleId="BodyTextChar">
    <w:name w:val="Body Text Char"/>
    <w:link w:val="BodyText"/>
    <w:uiPriority w:val="99"/>
    <w:rsid w:val="00C73ABA"/>
    <w:rPr>
      <w:sz w:val="22"/>
      <w:szCs w:val="22"/>
    </w:rPr>
  </w:style>
  <w:style w:type="paragraph" w:customStyle="1" w:styleId="MediumList2-Accent41">
    <w:name w:val="Medium List 2 - Accent 41"/>
    <w:basedOn w:val="Normal"/>
    <w:uiPriority w:val="34"/>
    <w:qFormat/>
    <w:rsid w:val="00BA07FE"/>
    <w:pPr>
      <w:spacing w:after="200" w:afterAutospacing="0"/>
      <w:ind w:left="720"/>
      <w:contextualSpacing/>
    </w:pPr>
    <w:rPr>
      <w:rFonts w:ascii="Cambria" w:eastAsia="Cambria" w:hAnsi="Cambria"/>
      <w:sz w:val="24"/>
      <w:szCs w:val="24"/>
    </w:rPr>
  </w:style>
  <w:style w:type="character" w:customStyle="1" w:styleId="Heading2Char">
    <w:name w:val="Heading 2 Char"/>
    <w:link w:val="Heading2"/>
    <w:rsid w:val="00F70B77"/>
    <w:rPr>
      <w:rFonts w:ascii="Calibri" w:eastAsia="Times New Roman" w:hAnsi="Calibri" w:cs="Times New Roman"/>
      <w:b/>
      <w:bCs/>
      <w:i/>
      <w:iCs/>
      <w:sz w:val="28"/>
      <w:szCs w:val="28"/>
    </w:rPr>
  </w:style>
  <w:style w:type="table" w:customStyle="1" w:styleId="SubtleReference1">
    <w:name w:val="Subtle Reference1"/>
    <w:basedOn w:val="TableNormal"/>
    <w:qFormat/>
    <w:rsid w:val="007A61B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sid w:val="005A5DB8"/>
    <w:rPr>
      <w:sz w:val="22"/>
      <w:szCs w:val="22"/>
      <w:lang w:val="en-US" w:eastAsia="en-US" w:bidi="ar-SA"/>
    </w:rPr>
  </w:style>
  <w:style w:type="paragraph" w:styleId="NormalWeb">
    <w:name w:val="Normal (Web)"/>
    <w:basedOn w:val="Normal"/>
    <w:uiPriority w:val="99"/>
    <w:rsid w:val="00611BAE"/>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sid w:val="008E7FEC"/>
    <w:rPr>
      <w:rFonts w:ascii="Arial" w:hAnsi="Arial"/>
      <w:vanish/>
      <w:sz w:val="16"/>
      <w:szCs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rPr>
  </w:style>
  <w:style w:type="character" w:customStyle="1" w:styleId="z-TopofFormChar">
    <w:name w:val="z-Top of Form Char"/>
    <w:link w:val="z-TopofForm"/>
    <w:rsid w:val="008E7FEC"/>
    <w:rPr>
      <w:rFonts w:ascii="Arial" w:hAnsi="Arial"/>
      <w:vanish/>
      <w:sz w:val="16"/>
      <w:szCs w:val="16"/>
    </w:rPr>
  </w:style>
  <w:style w:type="character" w:customStyle="1" w:styleId="Heading3Char">
    <w:name w:val="Heading 3 Char"/>
    <w:link w:val="Heading3"/>
    <w:rsid w:val="002E3D6E"/>
    <w:rPr>
      <w:rFonts w:ascii="Calibri" w:eastAsia="MS Gothic" w:hAnsi="Calibri" w:cs="Times New Roman"/>
      <w:b/>
      <w:bCs/>
      <w:sz w:val="26"/>
      <w:szCs w:val="2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2E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sid w:val="002E3D6E"/>
    <w:rPr>
      <w:rFonts w:ascii="Courier" w:eastAsia="Cambria" w:hAnsi="Courier" w:cs="Courier"/>
    </w:rPr>
  </w:style>
  <w:style w:type="character" w:customStyle="1" w:styleId="zzmpTrailerItem">
    <w:name w:val="zzmpTrailerItem"/>
    <w:basedOn w:val="DefaultParagraphFont"/>
    <w:rsid w:val="00A563E4"/>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sid w:val="006477A4"/>
    <w:rPr>
      <w:color w:val="800080" w:themeColor="followedHyperlink"/>
      <w:u w:val="single"/>
    </w:rPr>
  </w:style>
  <w:style w:type="paragraph" w:styleId="Revision">
    <w:name w:val="Revision"/>
    <w:hidden/>
    <w:rsid w:val="007829E8"/>
    <w:rPr>
      <w:rFonts w:ascii="Arial" w:hAnsi="Arial"/>
      <w:sz w:val="22"/>
      <w:szCs w:val="22"/>
    </w:rPr>
  </w:style>
  <w:style w:type="paragraph" w:styleId="Subtitle">
    <w:name w:val="Subtitle"/>
    <w:basedOn w:val="Normal"/>
    <w:link w:val="SubtitleChar"/>
    <w:qFormat/>
    <w:rsid w:val="0048006C"/>
    <w:pPr>
      <w:spacing w:after="0" w:afterAutospacing="0"/>
    </w:pPr>
    <w:rPr>
      <w:rFonts w:ascii="Times New Roman" w:eastAsia="Times New Roman" w:hAnsi="Times New Roman"/>
      <w:b/>
      <w:szCs w:val="20"/>
      <w:u w:val="single"/>
    </w:rPr>
  </w:style>
  <w:style w:type="character" w:customStyle="1" w:styleId="SubtitleChar">
    <w:name w:val="Subtitle Char"/>
    <w:basedOn w:val="DefaultParagraphFont"/>
    <w:link w:val="Subtitle"/>
    <w:rsid w:val="0048006C"/>
    <w:rPr>
      <w:rFonts w:ascii="Times New Roman" w:eastAsia="Times New Roman" w:hAnsi="Times New Roman"/>
      <w:b/>
      <w:sz w:val="22"/>
      <w:u w:val="single"/>
    </w:rPr>
  </w:style>
  <w:style w:type="paragraph" w:styleId="Title">
    <w:name w:val="Title"/>
    <w:basedOn w:val="Normal"/>
    <w:next w:val="Normal"/>
    <w:link w:val="TitleChar"/>
    <w:rsid w:val="00AD18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D1852"/>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782FB9"/>
  </w:style>
  <w:style w:type="character" w:customStyle="1" w:styleId="DeltaViewInsertion">
    <w:name w:val="DeltaView Insertion"/>
    <w:rsid w:val="008E35F4"/>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1369179566">
      <w:bodyDiv w:val="1"/>
      <w:marLeft w:val="0"/>
      <w:marRight w:val="0"/>
      <w:marTop w:val="0"/>
      <w:marBottom w:val="0"/>
      <w:divBdr>
        <w:top w:val="none" w:sz="0" w:space="0" w:color="auto"/>
        <w:left w:val="none" w:sz="0" w:space="0" w:color="auto"/>
        <w:bottom w:val="none" w:sz="0" w:space="0" w:color="auto"/>
        <w:right w:val="none" w:sz="0" w:space="0" w:color="auto"/>
      </w:divBdr>
    </w:div>
    <w:div w:id="1435369815">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31F37-0429-B14E-90F0-CE28D030E065}">
  <ds:schemaRefs>
    <ds:schemaRef ds:uri="http://schemas.openxmlformats.org/officeDocument/2006/bibliography"/>
  </ds:schemaRefs>
</ds:datastoreItem>
</file>

<file path=customXml/itemProps2.xml><?xml version="1.0" encoding="utf-8"?>
<ds:datastoreItem xmlns:ds="http://schemas.openxmlformats.org/officeDocument/2006/customXml" ds:itemID="{AE53EC22-36F7-0548-8DA5-E07E3E943E75}">
  <ds:schemaRefs>
    <ds:schemaRef ds:uri="http://schemas.openxmlformats.org/officeDocument/2006/bibliography"/>
  </ds:schemaRefs>
</ds:datastoreItem>
</file>

<file path=customXml/itemProps3.xml><?xml version="1.0" encoding="utf-8"?>
<ds:datastoreItem xmlns:ds="http://schemas.openxmlformats.org/officeDocument/2006/customXml" ds:itemID="{5176DE2A-B5D2-D449-A20B-EE1B85BD896F}">
  <ds:schemaRefs>
    <ds:schemaRef ds:uri="http://schemas.openxmlformats.org/officeDocument/2006/bibliography"/>
  </ds:schemaRefs>
</ds:datastoreItem>
</file>

<file path=customXml/itemProps4.xml><?xml version="1.0" encoding="utf-8"?>
<ds:datastoreItem xmlns:ds="http://schemas.openxmlformats.org/officeDocument/2006/customXml" ds:itemID="{CC579C42-832C-EB4F-B1AC-2905044F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5749</Words>
  <Characters>32770</Characters>
  <Application>Microsoft Macintosh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Tealium Master Services Agreement</vt:lpstr>
    </vt:vector>
  </TitlesOfParts>
  <Manager/>
  <Company>Tealium Incorporated</Company>
  <LinksUpToDate>false</LinksUpToDate>
  <CharactersWithSpaces>38443</CharactersWithSpaces>
  <SharedDoc>false</SharedDoc>
  <HyperlinkBase/>
  <HLinks>
    <vt:vector size="12" baseType="variant">
      <vt:variant>
        <vt:i4>3670091</vt:i4>
      </vt:variant>
      <vt:variant>
        <vt:i4>-1</vt:i4>
      </vt:variant>
      <vt:variant>
        <vt:i4>2052</vt:i4>
      </vt:variant>
      <vt:variant>
        <vt:i4>1</vt:i4>
      </vt:variant>
      <vt:variant>
        <vt:lpwstr>New Template Header</vt:lpwstr>
      </vt:variant>
      <vt:variant>
        <vt:lpwstr/>
      </vt:variant>
      <vt:variant>
        <vt:i4>7798801</vt:i4>
      </vt:variant>
      <vt:variant>
        <vt:i4>-1</vt:i4>
      </vt:variant>
      <vt:variant>
        <vt:i4>1051</vt:i4>
      </vt:variant>
      <vt:variant>
        <vt:i4>1</vt:i4>
      </vt:variant>
      <vt:variant>
        <vt:lpwstr>tealiumlogo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Reseller Master Agreement</dc:title>
  <dc:subject/>
  <dc:creator>Tealium Legal Department</dc:creator>
  <cp:keywords/>
  <dc:description/>
  <cp:lastModifiedBy>Peter Ching</cp:lastModifiedBy>
  <cp:revision>3</cp:revision>
  <cp:lastPrinted>2015-05-18T22:30:00Z</cp:lastPrinted>
  <dcterms:created xsi:type="dcterms:W3CDTF">2016-10-06T00:39:00Z</dcterms:created>
  <dcterms:modified xsi:type="dcterms:W3CDTF">2016-10-06T00:40:00Z</dcterms:modified>
  <cp:category/>
</cp:coreProperties>
</file>